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E7C17" w14:textId="77777777" w:rsidR="003F3542" w:rsidRDefault="003F3542" w:rsidP="003F3542">
      <w:pPr>
        <w:spacing w:after="36" w:line="259" w:lineRule="auto"/>
        <w:ind w:left="0" w:right="0" w:firstLine="0"/>
        <w:jc w:val="left"/>
        <w:rPr>
          <w:sz w:val="20"/>
        </w:rPr>
      </w:pPr>
      <w:bookmarkStart w:id="0" w:name="_Hlk236729161"/>
    </w:p>
    <w:p w14:paraId="17C97134" w14:textId="77777777" w:rsidR="003F3542" w:rsidRDefault="003F3542" w:rsidP="003F3542">
      <w:pPr>
        <w:spacing w:after="36" w:line="259" w:lineRule="auto"/>
        <w:ind w:left="0" w:right="0" w:firstLine="0"/>
        <w:jc w:val="left"/>
      </w:pPr>
    </w:p>
    <w:bookmarkEnd w:id="0"/>
    <w:p w14:paraId="247DE3B8" w14:textId="77777777" w:rsidR="00536663" w:rsidRDefault="00000000">
      <w:pPr>
        <w:spacing w:after="0" w:line="259" w:lineRule="auto"/>
        <w:ind w:right="843"/>
        <w:jc w:val="right"/>
      </w:pPr>
      <w:r>
        <w:rPr>
          <w:sz w:val="20"/>
        </w:rPr>
        <w:t>Załącznik nr 2</w:t>
      </w:r>
    </w:p>
    <w:p w14:paraId="0C95D1C7" w14:textId="77777777" w:rsidR="00536663" w:rsidRDefault="00000000">
      <w:pPr>
        <w:spacing w:after="56" w:line="259" w:lineRule="auto"/>
        <w:ind w:right="843"/>
        <w:jc w:val="right"/>
      </w:pPr>
      <w:r>
        <w:rPr>
          <w:sz w:val="20"/>
        </w:rPr>
        <w:t xml:space="preserve">do Zasad dyplomowania UJW </w:t>
      </w:r>
    </w:p>
    <w:p w14:paraId="6A9D8127" w14:textId="77777777" w:rsidR="00536663" w:rsidRDefault="00000000">
      <w:pPr>
        <w:spacing w:after="135" w:line="259" w:lineRule="auto"/>
        <w:ind w:left="0" w:right="801" w:firstLine="0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14:paraId="3770A869" w14:textId="77777777" w:rsidR="00536663" w:rsidRDefault="00000000">
      <w:pPr>
        <w:pStyle w:val="Nagwek2"/>
        <w:ind w:right="851"/>
      </w:pPr>
      <w:r>
        <w:t xml:space="preserve">Standardy pracy dyplomowej  </w:t>
      </w:r>
    </w:p>
    <w:p w14:paraId="77F9858E" w14:textId="77777777" w:rsidR="00536663" w:rsidRDefault="00000000">
      <w:pPr>
        <w:spacing w:after="165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A858861" w14:textId="77777777" w:rsidR="00536663" w:rsidRDefault="00000000">
      <w:pPr>
        <w:spacing w:after="185"/>
        <w:ind w:left="24" w:right="843"/>
      </w:pPr>
      <w:r>
        <w:t xml:space="preserve">Praca licencjacka, inżynierska i magisterska jest pracą dyplomową odpowiednio studentów studiów pierwszego stopnia, drugiego stopnia oraz jednolitych studiów magisterskich. Wymagania stawiane studentom w zakresie przygotowania pracy dyplomowej pozostają w ścisłym związku z efektami uczenia się i sylwetką absolwenta na danym kierunku. Głównym celem pracy jest uzyskanie przez studenta kompetencji w zakresie opracowania koncepcji własnego badania, krytycznego doboru źródeł, realizacji badania i syntezy wyników, w szczególności: </w:t>
      </w:r>
    </w:p>
    <w:p w14:paraId="2FCDCB61" w14:textId="77777777" w:rsidR="00536663" w:rsidRDefault="00000000">
      <w:pPr>
        <w:numPr>
          <w:ilvl w:val="0"/>
          <w:numId w:val="18"/>
        </w:numPr>
        <w:spacing w:after="188"/>
        <w:ind w:right="843" w:hanging="348"/>
      </w:pPr>
      <w:r>
        <w:t xml:space="preserve">krytycznej oceny i wykorzystania współczesnego dorobku teoretycznego dotyczącego badanego zjawiska, </w:t>
      </w:r>
    </w:p>
    <w:p w14:paraId="05000F6D" w14:textId="77777777" w:rsidR="00536663" w:rsidRDefault="00000000">
      <w:pPr>
        <w:numPr>
          <w:ilvl w:val="0"/>
          <w:numId w:val="18"/>
        </w:numPr>
        <w:spacing w:after="190"/>
        <w:ind w:right="843" w:hanging="348"/>
      </w:pPr>
      <w:r>
        <w:t xml:space="preserve">poszerzania wiedzy poprzez umiejętne wyszukiwanie informacji we wszelkich dostępnych źródłach krajowych i zagranicznych, </w:t>
      </w:r>
    </w:p>
    <w:p w14:paraId="6E5C6B23" w14:textId="77777777" w:rsidR="00536663" w:rsidRDefault="00000000">
      <w:pPr>
        <w:numPr>
          <w:ilvl w:val="0"/>
          <w:numId w:val="18"/>
        </w:numPr>
        <w:spacing w:after="151"/>
        <w:ind w:right="843" w:hanging="348"/>
      </w:pPr>
      <w:r>
        <w:t xml:space="preserve">prawidłowego diagnozowania badanych zjawisk,  </w:t>
      </w:r>
    </w:p>
    <w:p w14:paraId="6A8713CD" w14:textId="77777777" w:rsidR="00536663" w:rsidRDefault="00000000">
      <w:pPr>
        <w:numPr>
          <w:ilvl w:val="0"/>
          <w:numId w:val="18"/>
        </w:numPr>
        <w:spacing w:after="142"/>
        <w:ind w:right="843" w:hanging="348"/>
      </w:pPr>
      <w:r>
        <w:t xml:space="preserve">opanowania umiejętności projektowania nowych lub modyfikacji istniejących rozwiązań, </w:t>
      </w:r>
    </w:p>
    <w:p w14:paraId="5B0F8380" w14:textId="77777777" w:rsidR="00536663" w:rsidRDefault="00000000">
      <w:pPr>
        <w:numPr>
          <w:ilvl w:val="0"/>
          <w:numId w:val="18"/>
        </w:numPr>
        <w:spacing w:after="188"/>
        <w:ind w:right="843" w:hanging="348"/>
      </w:pPr>
      <w:r>
        <w:t xml:space="preserve">stosowania warsztatu badawczego opartego na aktualnej metodologii i metodyce  badań, </w:t>
      </w:r>
    </w:p>
    <w:p w14:paraId="7D34B225" w14:textId="77777777" w:rsidR="00536663" w:rsidRDefault="00000000">
      <w:pPr>
        <w:numPr>
          <w:ilvl w:val="0"/>
          <w:numId w:val="18"/>
        </w:numPr>
        <w:spacing w:after="194"/>
        <w:ind w:right="843" w:hanging="348"/>
      </w:pPr>
      <w:r>
        <w:t xml:space="preserve">formułowania wniosków wzbogacających dorobek teoretyczny i ukazujących praktyczne zastosowania, </w:t>
      </w:r>
    </w:p>
    <w:p w14:paraId="69A31DD0" w14:textId="77777777" w:rsidR="00536663" w:rsidRDefault="00000000">
      <w:pPr>
        <w:numPr>
          <w:ilvl w:val="0"/>
          <w:numId w:val="18"/>
        </w:numPr>
        <w:spacing w:after="83"/>
        <w:ind w:right="843" w:hanging="348"/>
      </w:pPr>
      <w:r>
        <w:t xml:space="preserve">posługiwania się jasnym, komunikatywnym, precyzyjnym językiem. </w:t>
      </w:r>
    </w:p>
    <w:p w14:paraId="31BBB5D1" w14:textId="77777777" w:rsidR="00536663" w:rsidRDefault="00000000">
      <w:pPr>
        <w:spacing w:after="196" w:line="259" w:lineRule="auto"/>
        <w:ind w:left="-5" w:right="0"/>
        <w:jc w:val="left"/>
      </w:pPr>
      <w:r>
        <w:rPr>
          <w:b/>
        </w:rPr>
        <w:t xml:space="preserve">Wymagania  merytoryczne  </w:t>
      </w:r>
    </w:p>
    <w:p w14:paraId="093AD311" w14:textId="77777777" w:rsidR="00536663" w:rsidRDefault="00000000">
      <w:pPr>
        <w:numPr>
          <w:ilvl w:val="0"/>
          <w:numId w:val="19"/>
        </w:numPr>
        <w:spacing w:after="140" w:line="259" w:lineRule="auto"/>
        <w:ind w:right="0" w:hanging="360"/>
        <w:jc w:val="left"/>
      </w:pPr>
      <w:r>
        <w:rPr>
          <w:b/>
        </w:rPr>
        <w:t xml:space="preserve">Temat i treść pracy powinny być zgodne z kierunkiem studiów i specjalnością. </w:t>
      </w:r>
    </w:p>
    <w:p w14:paraId="30BFF93C" w14:textId="77777777" w:rsidR="00536663" w:rsidRDefault="00000000">
      <w:pPr>
        <w:numPr>
          <w:ilvl w:val="0"/>
          <w:numId w:val="19"/>
        </w:numPr>
        <w:spacing w:after="196" w:line="259" w:lineRule="auto"/>
        <w:ind w:right="0" w:hanging="360"/>
        <w:jc w:val="left"/>
      </w:pPr>
      <w:r>
        <w:rPr>
          <w:b/>
        </w:rPr>
        <w:t xml:space="preserve">Praca dyplomowa ma charakter projektowy lub badawczy: </w:t>
      </w:r>
    </w:p>
    <w:p w14:paraId="4FC94644" w14:textId="77777777" w:rsidR="00536663" w:rsidRDefault="00000000">
      <w:pPr>
        <w:numPr>
          <w:ilvl w:val="1"/>
          <w:numId w:val="19"/>
        </w:numPr>
        <w:spacing w:after="184"/>
        <w:ind w:right="843" w:hanging="348"/>
      </w:pPr>
      <w:r>
        <w:rPr>
          <w:b/>
        </w:rPr>
        <w:t>projektowy</w:t>
      </w:r>
      <w:r>
        <w:t xml:space="preserve"> – zaproponowanie nowych rozwiązań lub usprawnień praktycznych  w nawiązaniu do aktualnego stanu wiedzy z danego obszaru, </w:t>
      </w:r>
    </w:p>
    <w:p w14:paraId="779985E0" w14:textId="77777777" w:rsidR="00536663" w:rsidRDefault="00000000">
      <w:pPr>
        <w:numPr>
          <w:ilvl w:val="1"/>
          <w:numId w:val="19"/>
        </w:numPr>
        <w:spacing w:after="170"/>
        <w:ind w:right="843" w:hanging="348"/>
      </w:pPr>
      <w:r>
        <w:rPr>
          <w:b/>
        </w:rPr>
        <w:t>badawczy</w:t>
      </w:r>
      <w:r>
        <w:t xml:space="preserve"> – rozwiązanie problemu naukowego, uzyskanie nowych wyników badań empirycznych, ich jakościowa i ilościowa analiza i interpretacja, omówienie zależności, mechanizmów, i innych aspektów zjawisk lub procesów; </w:t>
      </w:r>
    </w:p>
    <w:p w14:paraId="57B1E726" w14:textId="77777777" w:rsidR="00536663" w:rsidRDefault="00000000">
      <w:pPr>
        <w:numPr>
          <w:ilvl w:val="0"/>
          <w:numId w:val="19"/>
        </w:numPr>
        <w:spacing w:after="196" w:line="259" w:lineRule="auto"/>
        <w:ind w:right="0" w:hanging="360"/>
        <w:jc w:val="left"/>
      </w:pPr>
      <w:r>
        <w:rPr>
          <w:b/>
        </w:rPr>
        <w:t xml:space="preserve">Praca powinna zawierać: </w:t>
      </w:r>
    </w:p>
    <w:p w14:paraId="5EFD718C" w14:textId="77777777" w:rsidR="00536663" w:rsidRDefault="00000000">
      <w:pPr>
        <w:numPr>
          <w:ilvl w:val="1"/>
          <w:numId w:val="19"/>
        </w:numPr>
        <w:spacing w:after="150"/>
        <w:ind w:right="843" w:hanging="348"/>
      </w:pPr>
      <w:r>
        <w:t xml:space="preserve">źródła inspiracji i motywacji do podjęcia badań, </w:t>
      </w:r>
    </w:p>
    <w:p w14:paraId="3BF9F268" w14:textId="77777777" w:rsidR="00536663" w:rsidRDefault="00000000">
      <w:pPr>
        <w:numPr>
          <w:ilvl w:val="1"/>
          <w:numId w:val="19"/>
        </w:numPr>
        <w:spacing w:after="145"/>
        <w:ind w:right="843" w:hanging="348"/>
      </w:pPr>
      <w:r>
        <w:t xml:space="preserve">analizę  problemu badawczego  w świetle aktualnej literatury przedmiotu, </w:t>
      </w:r>
    </w:p>
    <w:p w14:paraId="7ED564DB" w14:textId="77777777" w:rsidR="00536663" w:rsidRDefault="00000000">
      <w:pPr>
        <w:numPr>
          <w:ilvl w:val="1"/>
          <w:numId w:val="19"/>
        </w:numPr>
        <w:spacing w:after="121"/>
        <w:ind w:right="843" w:hanging="348"/>
      </w:pPr>
      <w:r>
        <w:t xml:space="preserve">sformułowanie problemu,  </w:t>
      </w:r>
    </w:p>
    <w:p w14:paraId="5B8B2709" w14:textId="77777777" w:rsidR="00536663" w:rsidRDefault="00000000">
      <w:pPr>
        <w:numPr>
          <w:ilvl w:val="1"/>
          <w:numId w:val="19"/>
        </w:numPr>
        <w:ind w:right="843" w:hanging="348"/>
      </w:pPr>
      <w:r>
        <w:lastRenderedPageBreak/>
        <w:t xml:space="preserve">sformułowanie tez lub hipotez badawczych, </w:t>
      </w:r>
    </w:p>
    <w:p w14:paraId="04655951" w14:textId="77777777" w:rsidR="00536663" w:rsidRDefault="00000000">
      <w:pPr>
        <w:numPr>
          <w:ilvl w:val="1"/>
          <w:numId w:val="19"/>
        </w:numPr>
        <w:spacing w:after="152"/>
        <w:ind w:right="843" w:hanging="348"/>
      </w:pPr>
      <w:r>
        <w:t xml:space="preserve">określenie zmiennych i ich empirycznych wskaźników (dotyczy prac empirycznych), </w:t>
      </w:r>
    </w:p>
    <w:p w14:paraId="3F20321F" w14:textId="77777777" w:rsidR="00536663" w:rsidRDefault="00000000">
      <w:pPr>
        <w:numPr>
          <w:ilvl w:val="1"/>
          <w:numId w:val="19"/>
        </w:numPr>
        <w:spacing w:after="149"/>
        <w:ind w:right="843" w:hanging="348"/>
      </w:pPr>
      <w:r>
        <w:t xml:space="preserve">opis zastosowanych narzędzi i metod badawczych, </w:t>
      </w:r>
    </w:p>
    <w:p w14:paraId="512FA3DB" w14:textId="77777777" w:rsidR="00536663" w:rsidRDefault="00000000">
      <w:pPr>
        <w:numPr>
          <w:ilvl w:val="1"/>
          <w:numId w:val="19"/>
        </w:numPr>
        <w:spacing w:after="153"/>
        <w:ind w:right="843" w:hanging="348"/>
      </w:pPr>
      <w:r>
        <w:t xml:space="preserve">opis uzyskanych wyników, </w:t>
      </w:r>
    </w:p>
    <w:p w14:paraId="2BADE52C" w14:textId="77777777" w:rsidR="00536663" w:rsidRDefault="00000000">
      <w:pPr>
        <w:numPr>
          <w:ilvl w:val="1"/>
          <w:numId w:val="19"/>
        </w:numPr>
        <w:spacing w:after="84"/>
        <w:ind w:right="843" w:hanging="348"/>
      </w:pPr>
      <w:r>
        <w:t xml:space="preserve">podsumowanie wyników badań oraz sformułowanie wniosków wdrożeniowych. </w:t>
      </w:r>
    </w:p>
    <w:p w14:paraId="493D8FF1" w14:textId="77777777" w:rsidR="00536663" w:rsidRDefault="00000000">
      <w:pPr>
        <w:numPr>
          <w:ilvl w:val="0"/>
          <w:numId w:val="19"/>
        </w:numPr>
        <w:spacing w:after="196" w:line="259" w:lineRule="auto"/>
        <w:ind w:right="0" w:hanging="360"/>
        <w:jc w:val="left"/>
      </w:pPr>
      <w:r>
        <w:rPr>
          <w:b/>
        </w:rPr>
        <w:t xml:space="preserve">Standardowa struktura pracy dyplomowej obejmuje: </w:t>
      </w:r>
    </w:p>
    <w:p w14:paraId="59C7EAEA" w14:textId="77777777" w:rsidR="00536663" w:rsidRDefault="00000000">
      <w:pPr>
        <w:numPr>
          <w:ilvl w:val="1"/>
          <w:numId w:val="19"/>
        </w:numPr>
        <w:spacing w:after="133"/>
        <w:ind w:right="843" w:hanging="348"/>
      </w:pPr>
      <w:r>
        <w:t xml:space="preserve">stronę tytułową według przyjętego wzoru (załącznik nr 5), </w:t>
      </w:r>
    </w:p>
    <w:p w14:paraId="658BEF18" w14:textId="77777777" w:rsidR="00536663" w:rsidRDefault="00000000">
      <w:pPr>
        <w:numPr>
          <w:ilvl w:val="1"/>
          <w:numId w:val="19"/>
        </w:numPr>
        <w:spacing w:after="137"/>
        <w:ind w:right="843" w:hanging="348"/>
      </w:pPr>
      <w:r>
        <w:t xml:space="preserve">oświadczenie autorskie o samodzielnym przygotowaniu pracy (załącznik nr 6), </w:t>
      </w:r>
    </w:p>
    <w:p w14:paraId="44604EA0" w14:textId="77777777" w:rsidR="00536663" w:rsidRDefault="00000000">
      <w:pPr>
        <w:numPr>
          <w:ilvl w:val="1"/>
          <w:numId w:val="19"/>
        </w:numPr>
        <w:ind w:right="843" w:hanging="348"/>
      </w:pPr>
      <w:r>
        <w:t xml:space="preserve">streszczenie w języku polskim i angielskim (0,5 strony) wraz ze słowami kluczowymi </w:t>
      </w:r>
    </w:p>
    <w:p w14:paraId="3DB520F9" w14:textId="77777777" w:rsidR="00536663" w:rsidRDefault="00000000">
      <w:pPr>
        <w:spacing w:after="183"/>
        <w:ind w:left="730" w:right="843"/>
      </w:pPr>
      <w:r>
        <w:t xml:space="preserve">(od 4 do 6 słów kluczowych), </w:t>
      </w:r>
    </w:p>
    <w:p w14:paraId="68BEC9EB" w14:textId="77777777" w:rsidR="00536663" w:rsidRDefault="00000000">
      <w:pPr>
        <w:numPr>
          <w:ilvl w:val="1"/>
          <w:numId w:val="19"/>
        </w:numPr>
        <w:spacing w:after="151"/>
        <w:ind w:right="843" w:hanging="348"/>
      </w:pPr>
      <w:r>
        <w:t xml:space="preserve">spis treści, </w:t>
      </w:r>
    </w:p>
    <w:p w14:paraId="7A5537ED" w14:textId="77777777" w:rsidR="00536663" w:rsidRDefault="00000000">
      <w:pPr>
        <w:numPr>
          <w:ilvl w:val="1"/>
          <w:numId w:val="19"/>
        </w:numPr>
        <w:spacing w:after="188"/>
        <w:ind w:right="843" w:hanging="348"/>
      </w:pPr>
      <w:r>
        <w:t xml:space="preserve">wstęp zawierający cele pracy, inspiracje podjęcia badań oraz krótki opis jej zawartości, </w:t>
      </w:r>
    </w:p>
    <w:p w14:paraId="324F6D18" w14:textId="77777777" w:rsidR="00536663" w:rsidRDefault="00000000">
      <w:pPr>
        <w:numPr>
          <w:ilvl w:val="1"/>
          <w:numId w:val="19"/>
        </w:numPr>
        <w:spacing w:after="166"/>
        <w:ind w:right="843" w:hanging="348"/>
      </w:pPr>
      <w:r>
        <w:t xml:space="preserve">problem w świetle literatury (omówienie aktualnego dorobku, teoretycznych ujęć  badanego zjawiska, dotychczasowych wyników badań), </w:t>
      </w:r>
    </w:p>
    <w:p w14:paraId="2C18FE12" w14:textId="77777777" w:rsidR="00536663" w:rsidRDefault="00000000">
      <w:pPr>
        <w:numPr>
          <w:ilvl w:val="2"/>
          <w:numId w:val="19"/>
        </w:numPr>
        <w:spacing w:after="147"/>
        <w:ind w:right="843" w:hanging="139"/>
      </w:pPr>
      <w:r>
        <w:t xml:space="preserve">problem i metody własnych badań, </w:t>
      </w:r>
    </w:p>
    <w:p w14:paraId="55D7D5E6" w14:textId="77777777" w:rsidR="00536663" w:rsidRDefault="00000000">
      <w:pPr>
        <w:numPr>
          <w:ilvl w:val="2"/>
          <w:numId w:val="19"/>
        </w:numPr>
        <w:spacing w:after="127"/>
        <w:ind w:right="843" w:hanging="139"/>
      </w:pPr>
      <w:r>
        <w:t xml:space="preserve">przedmiot i cel badań, </w:t>
      </w:r>
    </w:p>
    <w:p w14:paraId="5435BED5" w14:textId="77777777" w:rsidR="00536663" w:rsidRDefault="00000000">
      <w:pPr>
        <w:numPr>
          <w:ilvl w:val="2"/>
          <w:numId w:val="19"/>
        </w:numPr>
        <w:spacing w:after="168"/>
        <w:ind w:right="843" w:hanging="139"/>
      </w:pPr>
      <w:r>
        <w:t xml:space="preserve">problem i pytania badawcze,  </w:t>
      </w:r>
    </w:p>
    <w:p w14:paraId="2CE6C8E6" w14:textId="77777777" w:rsidR="00536663" w:rsidRDefault="00000000">
      <w:pPr>
        <w:spacing w:after="173"/>
        <w:ind w:left="730" w:right="843"/>
      </w:pPr>
      <w:r>
        <w:t xml:space="preserve">-tezy lub hipotezy badawcze oraz ich teoretyczny i/ lub empiryczny rodowód, </w:t>
      </w:r>
    </w:p>
    <w:p w14:paraId="2CB5D907" w14:textId="77777777" w:rsidR="00536663" w:rsidRDefault="00000000">
      <w:pPr>
        <w:numPr>
          <w:ilvl w:val="2"/>
          <w:numId w:val="19"/>
        </w:numPr>
        <w:spacing w:after="172"/>
        <w:ind w:right="843" w:hanging="139"/>
      </w:pPr>
      <w:r>
        <w:t xml:space="preserve">zmienne i ich wskaźniki, </w:t>
      </w:r>
    </w:p>
    <w:p w14:paraId="5753A13B" w14:textId="77777777" w:rsidR="00536663" w:rsidRDefault="00000000">
      <w:pPr>
        <w:numPr>
          <w:ilvl w:val="2"/>
          <w:numId w:val="19"/>
        </w:numPr>
        <w:spacing w:after="170"/>
        <w:ind w:right="843" w:hanging="139"/>
      </w:pPr>
      <w:r>
        <w:t xml:space="preserve">metody i narzędzia własnych badań, </w:t>
      </w:r>
    </w:p>
    <w:p w14:paraId="3E5D3D69" w14:textId="77777777" w:rsidR="00536663" w:rsidRDefault="00000000">
      <w:pPr>
        <w:numPr>
          <w:ilvl w:val="2"/>
          <w:numId w:val="19"/>
        </w:numPr>
        <w:spacing w:after="152"/>
        <w:ind w:right="843" w:hanging="139"/>
      </w:pPr>
      <w:r>
        <w:t xml:space="preserve">organizacja badań, </w:t>
      </w:r>
    </w:p>
    <w:p w14:paraId="1A09AAFB" w14:textId="77777777" w:rsidR="00536663" w:rsidRDefault="00000000">
      <w:pPr>
        <w:numPr>
          <w:ilvl w:val="1"/>
          <w:numId w:val="19"/>
        </w:numPr>
        <w:spacing w:after="138"/>
        <w:ind w:right="843" w:hanging="348"/>
      </w:pPr>
      <w:r>
        <w:t xml:space="preserve">charakterystykę badanej organizacji (grupy), </w:t>
      </w:r>
    </w:p>
    <w:p w14:paraId="7FF11DBF" w14:textId="77777777" w:rsidR="00536663" w:rsidRDefault="00000000">
      <w:pPr>
        <w:numPr>
          <w:ilvl w:val="1"/>
          <w:numId w:val="19"/>
        </w:numPr>
        <w:spacing w:after="150"/>
        <w:ind w:right="843" w:hanging="348"/>
      </w:pPr>
      <w:r>
        <w:t xml:space="preserve">wyniki własnych badań, </w:t>
      </w:r>
    </w:p>
    <w:p w14:paraId="600F1BED" w14:textId="77777777" w:rsidR="00536663" w:rsidRDefault="00000000">
      <w:pPr>
        <w:numPr>
          <w:ilvl w:val="1"/>
          <w:numId w:val="19"/>
        </w:numPr>
        <w:spacing w:after="113"/>
        <w:ind w:right="843" w:hanging="348"/>
      </w:pPr>
      <w:r>
        <w:t xml:space="preserve">podsumowanie przeprowadzonych badań i sformułowanie wniosków, </w:t>
      </w:r>
    </w:p>
    <w:p w14:paraId="3EAF3089" w14:textId="77777777" w:rsidR="00536663" w:rsidRDefault="00000000">
      <w:pPr>
        <w:numPr>
          <w:ilvl w:val="1"/>
          <w:numId w:val="19"/>
        </w:numPr>
        <w:spacing w:after="148"/>
        <w:ind w:right="843" w:hanging="348"/>
      </w:pPr>
      <w:r>
        <w:t xml:space="preserve">bibliografię, </w:t>
      </w:r>
    </w:p>
    <w:p w14:paraId="61E5BEA6" w14:textId="77777777" w:rsidR="00536663" w:rsidRDefault="00000000">
      <w:pPr>
        <w:numPr>
          <w:ilvl w:val="1"/>
          <w:numId w:val="19"/>
        </w:numPr>
        <w:spacing w:after="84"/>
        <w:ind w:right="843" w:hanging="348"/>
      </w:pPr>
      <w:r>
        <w:t xml:space="preserve">spis rysunków, tabel, aneksów (załączników). </w:t>
      </w:r>
    </w:p>
    <w:p w14:paraId="45CFE010" w14:textId="77777777" w:rsidR="00536663" w:rsidRDefault="00000000">
      <w:pPr>
        <w:numPr>
          <w:ilvl w:val="0"/>
          <w:numId w:val="19"/>
        </w:numPr>
        <w:spacing w:after="134"/>
        <w:ind w:right="0" w:hanging="360"/>
        <w:jc w:val="left"/>
      </w:pPr>
      <w:r>
        <w:rPr>
          <w:b/>
        </w:rPr>
        <w:t xml:space="preserve">Przypisy i bibliografia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Przypisy w pracy dyplomowej są jej obligatoryjnym elementem świadczącym o znajomości przez studenta literatury przedmiotu i innych źródeł oraz umiejętności korzystania z nich. Możliwe jest stosowanie przypisów dolnych (przypisy oksfordzkie) lub odsyłaczy śródtekstowych (przypisy harwardzkie), według powszechnie obowiązujących zasad. Wymagane jest konsekwentne stosowanie jednego z tych stylów oraz skrupulatne przestrzeganie obowiązujących w danym stylu zasad. Rzetelność w tym zakresie ma niebagatelne znaczenie w kontekście procedury </w:t>
      </w:r>
      <w:proofErr w:type="spellStart"/>
      <w:r>
        <w:t>antyplagiatowej</w:t>
      </w:r>
      <w:proofErr w:type="spellEnd"/>
      <w:r>
        <w:t xml:space="preserve"> w systemie JSA, której poddawane są wszystkie prace dyplomowe. </w:t>
      </w:r>
    </w:p>
    <w:p w14:paraId="52D3A605" w14:textId="77777777" w:rsidR="00536663" w:rsidRDefault="00000000">
      <w:pPr>
        <w:numPr>
          <w:ilvl w:val="1"/>
          <w:numId w:val="19"/>
        </w:numPr>
        <w:spacing w:after="196" w:line="259" w:lineRule="auto"/>
        <w:ind w:right="843" w:hanging="348"/>
      </w:pPr>
      <w:r>
        <w:rPr>
          <w:b/>
        </w:rPr>
        <w:lastRenderedPageBreak/>
        <w:t xml:space="preserve">Schemat odsyłaczy dolnych (przypisy oksfordzkie): </w:t>
      </w:r>
    </w:p>
    <w:p w14:paraId="1C94F059" w14:textId="77777777" w:rsidR="00536663" w:rsidRDefault="00000000">
      <w:pPr>
        <w:spacing w:after="149"/>
        <w:ind w:left="730" w:right="843"/>
      </w:pPr>
      <w:r>
        <w:t>Odsyłacze dolne są powszechnie przyjętą formą odesłań stosowaną w publikacjach z nauk społecznych i humanistycznych. Odsyłacze (przypisy) dolne powinny być oznaczone numeracją ciągłą i umieszczane na dole każdej strony (wg wzoru:</w:t>
      </w:r>
      <w:r>
        <w:rPr>
          <w:vertAlign w:val="superscript"/>
        </w:rPr>
        <w:footnoteReference w:id="1"/>
      </w:r>
      <w:r>
        <w:t xml:space="preserve">). </w:t>
      </w:r>
    </w:p>
    <w:p w14:paraId="18D55AB4" w14:textId="77777777" w:rsidR="00536663" w:rsidRDefault="00000000">
      <w:pPr>
        <w:numPr>
          <w:ilvl w:val="1"/>
          <w:numId w:val="19"/>
        </w:numPr>
        <w:spacing w:after="94" w:line="259" w:lineRule="auto"/>
        <w:ind w:right="843" w:hanging="348"/>
      </w:pPr>
      <w:r>
        <w:rPr>
          <w:b/>
        </w:rPr>
        <w:t xml:space="preserve">Schemat odsyłaczy śródtekstowych (przypisy harwardzkie): </w:t>
      </w:r>
    </w:p>
    <w:p w14:paraId="4C057319" w14:textId="77777777" w:rsidR="00536663" w:rsidRDefault="00000000">
      <w:pPr>
        <w:spacing w:after="163"/>
        <w:ind w:left="730" w:right="843"/>
      </w:pPr>
      <w:r>
        <w:t xml:space="preserve">Odsyłacze w tekście są najczęściej stosowane w naukach technicznych, niekiedy również w wybranych naukach społecznych, np. ekonomii i finansach.  </w:t>
      </w:r>
    </w:p>
    <w:p w14:paraId="081D5968" w14:textId="77777777" w:rsidR="00536663" w:rsidRDefault="00000000">
      <w:pPr>
        <w:numPr>
          <w:ilvl w:val="1"/>
          <w:numId w:val="20"/>
        </w:numPr>
        <w:spacing w:after="177"/>
        <w:ind w:right="843" w:hanging="158"/>
      </w:pPr>
      <w:r>
        <w:t xml:space="preserve">Należy podać nazwisko bez inicjałów oraz rok publikacji, stronę: [Kowalski, 2017, s. 35]. </w:t>
      </w:r>
    </w:p>
    <w:p w14:paraId="68FB9DA8" w14:textId="77777777" w:rsidR="00536663" w:rsidRDefault="00000000">
      <w:pPr>
        <w:numPr>
          <w:ilvl w:val="1"/>
          <w:numId w:val="20"/>
        </w:numPr>
        <w:spacing w:after="177"/>
        <w:ind w:right="843" w:hanging="158"/>
      </w:pPr>
      <w:r>
        <w:t xml:space="preserve">Jeżeli cytowana praca ma dwóch autorów, należy podać obydwa nazwiska i rok publikacji: [Kowalski, Nowak, 2017, s. 35]. </w:t>
      </w:r>
    </w:p>
    <w:p w14:paraId="17DC1CB0" w14:textId="77777777" w:rsidR="00536663" w:rsidRDefault="00000000">
      <w:pPr>
        <w:numPr>
          <w:ilvl w:val="1"/>
          <w:numId w:val="20"/>
        </w:numPr>
        <w:spacing w:after="175"/>
        <w:ind w:right="843" w:hanging="158"/>
      </w:pPr>
      <w:r>
        <w:t xml:space="preserve">Jeżeli praca ma 3–5 autorów, należy wymienić wszystkich przy pierwszym cytowaniu, a przy każdym kolejnym jedynie nazwisko pierwszego autora z dopiskiem i in. (lub et al. jeśli w pracy są stosowane skróty łacińskie typu </w:t>
      </w:r>
      <w:proofErr w:type="spellStart"/>
      <w:r>
        <w:t>op.cit</w:t>
      </w:r>
      <w:proofErr w:type="spellEnd"/>
      <w:r>
        <w:t xml:space="preserve">., ibidem) oraz z rokiem publikacji.  </w:t>
      </w:r>
    </w:p>
    <w:p w14:paraId="72453991" w14:textId="77777777" w:rsidR="00536663" w:rsidRDefault="00000000">
      <w:pPr>
        <w:numPr>
          <w:ilvl w:val="1"/>
          <w:numId w:val="20"/>
        </w:numPr>
        <w:spacing w:after="177"/>
        <w:ind w:right="843" w:hanging="158"/>
      </w:pPr>
      <w:r>
        <w:t xml:space="preserve">Jeżeli praca ma więcej niż pięciu autorów, za każdym razem należy podać tylko nazwisko pierwszego z nich z dopiskiem i in. lub et al. oraz z rokiem publikacji: [Kowalski i in, 2017, s. 35] [Kowalski et al., 2017, s. 35]. </w:t>
      </w:r>
    </w:p>
    <w:p w14:paraId="64BE6144" w14:textId="77777777" w:rsidR="00536663" w:rsidRDefault="00000000">
      <w:pPr>
        <w:numPr>
          <w:ilvl w:val="1"/>
          <w:numId w:val="20"/>
        </w:numPr>
        <w:spacing w:after="172"/>
        <w:ind w:right="843" w:hanging="158"/>
      </w:pPr>
      <w:r>
        <w:t xml:space="preserve">Jeżeli nazwiska autorów pojawiają się w tekście, należy podać w nawiasie kwadratowym tylko datę – rok wydania.: Jak przekonuje Kowalski [2017]… </w:t>
      </w:r>
    </w:p>
    <w:p w14:paraId="76A655A0" w14:textId="77777777" w:rsidR="00536663" w:rsidRDefault="00000000">
      <w:pPr>
        <w:numPr>
          <w:ilvl w:val="1"/>
          <w:numId w:val="20"/>
        </w:numPr>
        <w:spacing w:after="171"/>
        <w:ind w:right="843" w:hanging="158"/>
      </w:pPr>
      <w:r>
        <w:t xml:space="preserve">Jeżeli odsyłacze do dwóch różnych pozycji po skróceniu wyglądałyby jednakowo, należy każdorazowo zapisywać nazwiska tak wielu autorów, jak jest to konieczne dla rozróżnienia obydwu pozycji.   </w:t>
      </w:r>
    </w:p>
    <w:p w14:paraId="662FD8DA" w14:textId="77777777" w:rsidR="00536663" w:rsidRDefault="00000000">
      <w:pPr>
        <w:numPr>
          <w:ilvl w:val="1"/>
          <w:numId w:val="20"/>
        </w:numPr>
        <w:spacing w:after="138"/>
        <w:ind w:right="843" w:hanging="158"/>
      </w:pPr>
      <w:r>
        <w:t xml:space="preserve">Jeżeli cytujemy prace różnych autorów o tym samym nazwisku, należy każdorazowo w odsyłaczu podawać inicjały imion tych autorów: [J.B. Kowalski, 2015]. </w:t>
      </w:r>
    </w:p>
    <w:p w14:paraId="549F1B9B" w14:textId="77777777" w:rsidR="00536663" w:rsidRDefault="00000000">
      <w:pPr>
        <w:numPr>
          <w:ilvl w:val="1"/>
          <w:numId w:val="20"/>
        </w:numPr>
        <w:spacing w:after="105"/>
        <w:ind w:right="843" w:hanging="158"/>
      </w:pPr>
      <w:r>
        <w:t xml:space="preserve">Jeżeli cytujemy kilka prac tego samego autora opublikowanych w tym samym roku, po dacie wydania należy dopisać małą literę „a”, „b” itd.: [Kowalski, 2017a]. </w:t>
      </w:r>
    </w:p>
    <w:p w14:paraId="76F2DF2C" w14:textId="77777777" w:rsidR="00536663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5E68A154" w14:textId="77777777" w:rsidR="00536663" w:rsidRDefault="00000000">
      <w:pPr>
        <w:spacing w:after="50" w:line="259" w:lineRule="auto"/>
        <w:ind w:left="-5" w:right="0"/>
        <w:jc w:val="left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Schemat opisu bibliograficznego </w:t>
      </w:r>
      <w:r>
        <w:t xml:space="preserve"> </w:t>
      </w:r>
    </w:p>
    <w:p w14:paraId="6F020794" w14:textId="77777777" w:rsidR="00536663" w:rsidRDefault="00000000">
      <w:pPr>
        <w:spacing w:after="44" w:line="259" w:lineRule="auto"/>
        <w:ind w:left="720" w:right="0" w:firstLine="0"/>
        <w:jc w:val="left"/>
      </w:pPr>
      <w:r>
        <w:t xml:space="preserve"> </w:t>
      </w:r>
    </w:p>
    <w:p w14:paraId="3BE9A078" w14:textId="77777777" w:rsidR="00536663" w:rsidRDefault="00000000">
      <w:pPr>
        <w:numPr>
          <w:ilvl w:val="0"/>
          <w:numId w:val="21"/>
        </w:numPr>
        <w:spacing w:after="88"/>
        <w:ind w:right="843" w:hanging="158"/>
      </w:pPr>
      <w:r>
        <w:t xml:space="preserve">WYDAWNICTWO ZWARTE (KSIĄŻKA)  </w:t>
      </w:r>
    </w:p>
    <w:p w14:paraId="0CBDDE0F" w14:textId="77777777" w:rsidR="00536663" w:rsidRDefault="00000000">
      <w:pPr>
        <w:spacing w:after="158"/>
        <w:ind w:left="730" w:right="843"/>
      </w:pPr>
      <w:r>
        <w:t xml:space="preserve">Kowalski, A., Nowak, B.C. (2017). Zasady poprawnego cytowania. Warszawa: Oficyna Wydawnicza SGH.  </w:t>
      </w:r>
    </w:p>
    <w:p w14:paraId="6AFC9D58" w14:textId="77777777" w:rsidR="00536663" w:rsidRDefault="00000000">
      <w:pPr>
        <w:numPr>
          <w:ilvl w:val="0"/>
          <w:numId w:val="21"/>
        </w:numPr>
        <w:spacing w:after="91"/>
        <w:ind w:right="843" w:hanging="158"/>
      </w:pPr>
      <w:r>
        <w:t xml:space="preserve">KSIĄŻKA NAPISANA POD REDAKCJĄ  </w:t>
      </w:r>
    </w:p>
    <w:p w14:paraId="782D2623" w14:textId="77777777" w:rsidR="00536663" w:rsidRDefault="00000000">
      <w:pPr>
        <w:spacing w:after="158"/>
        <w:ind w:left="730" w:right="843"/>
      </w:pPr>
      <w:r>
        <w:t xml:space="preserve">Kowalski, A. (red.). (2017). Zasady poprawnego cytowania. Warszawa: Oficyna Wydawnicza SGH.  </w:t>
      </w:r>
    </w:p>
    <w:p w14:paraId="771CFF94" w14:textId="77777777" w:rsidR="00536663" w:rsidRDefault="00000000">
      <w:pPr>
        <w:numPr>
          <w:ilvl w:val="0"/>
          <w:numId w:val="21"/>
        </w:numPr>
        <w:spacing w:after="128"/>
        <w:ind w:right="843" w:hanging="158"/>
      </w:pPr>
      <w:r>
        <w:lastRenderedPageBreak/>
        <w:t xml:space="preserve">ROZDZIAŁ W PRACY ZBIOROWEJ  </w:t>
      </w:r>
    </w:p>
    <w:p w14:paraId="2E85BC24" w14:textId="77777777" w:rsidR="00536663" w:rsidRDefault="00000000">
      <w:pPr>
        <w:spacing w:after="310"/>
        <w:ind w:left="730" w:right="843"/>
      </w:pPr>
      <w:r>
        <w:t xml:space="preserve">Nowak, G. (2017). Jak sporządzać przypisy. W: Zasady poprawnego cytowania (s. 28–39), A. Kowalski (red.). Warszawa: Oficyna Wydawnicza SGH.  </w:t>
      </w:r>
    </w:p>
    <w:p w14:paraId="5B8F6FCB" w14:textId="77777777" w:rsidR="00536663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2694CFB" wp14:editId="7CBB2886">
                <wp:extent cx="1829054" cy="6097"/>
                <wp:effectExtent l="0" t="0" r="0" b="0"/>
                <wp:docPr id="30293" name="Group 30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6097"/>
                          <a:chOff x="0" y="0"/>
                          <a:chExt cx="1829054" cy="6097"/>
                        </a:xfrm>
                      </wpg:grpSpPr>
                      <wps:wsp>
                        <wps:cNvPr id="33970" name="Shape 33970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293" style="width:144.02pt;height:0.480042pt;mso-position-horizontal-relative:char;mso-position-vertical-relative:line" coordsize="18290,60">
                <v:shape id="Shape 33971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 xml:space="preserve"> </w:t>
      </w:r>
    </w:p>
    <w:p w14:paraId="28C099DC" w14:textId="77777777" w:rsidR="00536663" w:rsidRDefault="00000000">
      <w:pPr>
        <w:numPr>
          <w:ilvl w:val="0"/>
          <w:numId w:val="21"/>
        </w:numPr>
        <w:spacing w:after="113"/>
        <w:ind w:right="843" w:hanging="158"/>
      </w:pPr>
      <w:r>
        <w:t xml:space="preserve">ARTYKUŁ W WYDAWNICTWIE CIĄGŁYM (CZASOPIŚMIE)  </w:t>
      </w:r>
    </w:p>
    <w:p w14:paraId="7FDB61F6" w14:textId="77777777" w:rsidR="00536663" w:rsidRDefault="00000000">
      <w:pPr>
        <w:spacing w:after="84"/>
        <w:ind w:left="730" w:right="843"/>
      </w:pPr>
      <w:r>
        <w:t xml:space="preserve">Kowalski, A., Nowak, B.C., Różański, Z. (2017). Bibliografia bez tajemnic, Czasopismo Miłośników Poprawnej Polszczyzny, 26(15), s. 26–42.  </w:t>
      </w:r>
    </w:p>
    <w:p w14:paraId="1E4A20CA" w14:textId="77777777" w:rsidR="00536663" w:rsidRDefault="00000000">
      <w:pPr>
        <w:ind w:left="730" w:right="843"/>
      </w:pPr>
      <w:r>
        <w:t xml:space="preserve">Kowalski, A., Nowak, B.C., Różański, Z. (2017). Bibliografia bez tajemnic, </w:t>
      </w:r>
    </w:p>
    <w:p w14:paraId="1CD8BA21" w14:textId="77777777" w:rsidR="00536663" w:rsidRDefault="00000000">
      <w:pPr>
        <w:spacing w:after="90"/>
        <w:ind w:left="730" w:right="843"/>
      </w:pPr>
      <w:r>
        <w:t xml:space="preserve">Czasopismo Miłośników Poprawnej Polszczyzny, nr 58, s. 18–35. – z numerem DOI (Digital Object </w:t>
      </w:r>
      <w:proofErr w:type="spellStart"/>
      <w:r>
        <w:t>Identifier</w:t>
      </w:r>
      <w:proofErr w:type="spellEnd"/>
      <w:r>
        <w:t xml:space="preserve">),  </w:t>
      </w:r>
    </w:p>
    <w:p w14:paraId="4169482C" w14:textId="77777777" w:rsidR="00536663" w:rsidRDefault="00000000">
      <w:pPr>
        <w:spacing w:after="153"/>
        <w:ind w:left="730" w:right="843"/>
      </w:pPr>
      <w:r>
        <w:t xml:space="preserve">Kowalski, A., Nowak, B.C., (2017). Bibliografia bez tajemnic, Czasopismo Miłośników Poprawnej Polszczyzny, 58, s. 18–35. DOI: 10.1000/182.  </w:t>
      </w:r>
    </w:p>
    <w:p w14:paraId="7F02A50F" w14:textId="77777777" w:rsidR="00536663" w:rsidRDefault="00000000">
      <w:pPr>
        <w:numPr>
          <w:ilvl w:val="0"/>
          <w:numId w:val="21"/>
        </w:numPr>
        <w:spacing w:after="88"/>
        <w:ind w:right="843" w:hanging="158"/>
      </w:pPr>
      <w:r>
        <w:t xml:space="preserve">ŹRÓDŁA INTERNETOWE  </w:t>
      </w:r>
    </w:p>
    <w:p w14:paraId="238331ED" w14:textId="77777777" w:rsidR="00536663" w:rsidRDefault="00000000">
      <w:pPr>
        <w:spacing w:after="107"/>
        <w:ind w:left="730" w:right="843"/>
      </w:pPr>
      <w:r>
        <w:t xml:space="preserve">Tytuł tekstu, adres strony internetowej (dostęp: DD.MM.ROK). Należy zamieszczać pełen link do źródła, nie tylko ogólny adres strony internetowej.  </w:t>
      </w:r>
    </w:p>
    <w:p w14:paraId="7B1F2623" w14:textId="77777777" w:rsidR="00536663" w:rsidRDefault="00000000">
      <w:pPr>
        <w:numPr>
          <w:ilvl w:val="0"/>
          <w:numId w:val="21"/>
        </w:numPr>
        <w:spacing w:after="137"/>
        <w:ind w:right="843" w:hanging="158"/>
      </w:pPr>
      <w:r>
        <w:t xml:space="preserve">AKTY PRAWNE </w:t>
      </w:r>
    </w:p>
    <w:p w14:paraId="75071322" w14:textId="77777777" w:rsidR="00536663" w:rsidRDefault="00000000">
      <w:pPr>
        <w:spacing w:after="151"/>
        <w:ind w:left="730" w:right="843"/>
      </w:pPr>
      <w:r>
        <w:t xml:space="preserve">Ustawa z dnia 27 lipca 2005. Prawo o szkolnictwie wyższym (Dz.U. z 2005 Nr 184, poz. 1365 z </w:t>
      </w:r>
      <w:proofErr w:type="spellStart"/>
      <w:r>
        <w:t>późn</w:t>
      </w:r>
      <w:proofErr w:type="spellEnd"/>
      <w:r>
        <w:t xml:space="preserve">. Zmianami) </w:t>
      </w:r>
    </w:p>
    <w:p w14:paraId="2B75FA76" w14:textId="77777777" w:rsidR="00536663" w:rsidRDefault="00000000">
      <w:pPr>
        <w:numPr>
          <w:ilvl w:val="0"/>
          <w:numId w:val="21"/>
        </w:numPr>
        <w:spacing w:after="119"/>
        <w:ind w:right="843" w:hanging="158"/>
      </w:pPr>
      <w:r>
        <w:t xml:space="preserve">PUBLIKACJE OBCOJĘZYCZNE  </w:t>
      </w:r>
    </w:p>
    <w:p w14:paraId="68164520" w14:textId="77777777" w:rsidR="00536663" w:rsidRDefault="00000000">
      <w:pPr>
        <w:spacing w:after="112"/>
        <w:ind w:left="730" w:right="843"/>
      </w:pPr>
      <w:r>
        <w:t>W przypisach publikacji obcojęzycznych stosuje się zasady i skróty właściwe dla danego języka, np. w języku angielskim ed. (wyd.), Ed./</w:t>
      </w:r>
      <w:proofErr w:type="spellStart"/>
      <w:r>
        <w:t>Eds</w:t>
      </w:r>
      <w:proofErr w:type="spellEnd"/>
      <w:r>
        <w:t xml:space="preserve">. (red.)*. Niezależnie od tej zasady w dokumentach niesamoistnych wydawniczo przyimek „w” poprzedzający tytuł książki, oraz skrót „s.” na oznaczenie liczby stron zawsze zapisuje się w języku polskim (nie „in”, nie „p.”).  </w:t>
      </w:r>
    </w:p>
    <w:p w14:paraId="3966C8AC" w14:textId="77777777" w:rsidR="00536663" w:rsidRDefault="00000000">
      <w:pPr>
        <w:spacing w:after="89"/>
        <w:ind w:left="730" w:right="843"/>
      </w:pPr>
      <w:r>
        <w:t xml:space="preserve">Przykłady dla języka niemieckiego: </w:t>
      </w:r>
      <w:proofErr w:type="spellStart"/>
      <w:r>
        <w:t>Bd</w:t>
      </w:r>
      <w:proofErr w:type="spellEnd"/>
      <w:r>
        <w:t xml:space="preserve">. (Band – tom), </w:t>
      </w:r>
      <w:proofErr w:type="spellStart"/>
      <w:r>
        <w:t>Bde</w:t>
      </w:r>
      <w:proofErr w:type="spellEnd"/>
      <w:r>
        <w:t>. (</w:t>
      </w:r>
      <w:proofErr w:type="spellStart"/>
      <w:r>
        <w:t>Bände</w:t>
      </w:r>
      <w:proofErr w:type="spellEnd"/>
      <w:r>
        <w:t xml:space="preserve"> – tomy), T. (</w:t>
      </w:r>
      <w:proofErr w:type="spellStart"/>
      <w:r>
        <w:t>Teil</w:t>
      </w:r>
      <w:proofErr w:type="spellEnd"/>
      <w:r>
        <w:t xml:space="preserve"> – część), H. (</w:t>
      </w:r>
      <w:proofErr w:type="spellStart"/>
      <w:r>
        <w:t>Heft</w:t>
      </w:r>
      <w:proofErr w:type="spellEnd"/>
      <w:r>
        <w:t xml:space="preserve"> – zeszyt), Nr. (</w:t>
      </w:r>
      <w:proofErr w:type="spellStart"/>
      <w:r>
        <w:t>Nummer</w:t>
      </w:r>
      <w:proofErr w:type="spellEnd"/>
      <w:r>
        <w:t xml:space="preserve"> – numer), </w:t>
      </w:r>
      <w:proofErr w:type="spellStart"/>
      <w:r>
        <w:t>Hrsg</w:t>
      </w:r>
      <w:proofErr w:type="spellEnd"/>
      <w:r>
        <w:t xml:space="preserve">. lub </w:t>
      </w:r>
      <w:proofErr w:type="spellStart"/>
      <w:r>
        <w:t>hrsg</w:t>
      </w:r>
      <w:proofErr w:type="spellEnd"/>
      <w:r>
        <w:t>. von (</w:t>
      </w:r>
      <w:proofErr w:type="spellStart"/>
      <w:r>
        <w:t>Herausgeber</w:t>
      </w:r>
      <w:proofErr w:type="spellEnd"/>
      <w:r>
        <w:t xml:space="preserve"> – red., </w:t>
      </w:r>
      <w:proofErr w:type="spellStart"/>
      <w:r>
        <w:t>herausgegeben</w:t>
      </w:r>
      <w:proofErr w:type="spellEnd"/>
      <w:r>
        <w:t xml:space="preserve"> von – pod red.), </w:t>
      </w:r>
      <w:proofErr w:type="spellStart"/>
      <w:r>
        <w:t>Tfl</w:t>
      </w:r>
      <w:proofErr w:type="spellEnd"/>
      <w:r>
        <w:t>. (</w:t>
      </w:r>
      <w:proofErr w:type="spellStart"/>
      <w:r>
        <w:t>Tafel</w:t>
      </w:r>
      <w:proofErr w:type="spellEnd"/>
      <w:r>
        <w:t xml:space="preserve"> – tablica), </w:t>
      </w:r>
      <w:proofErr w:type="spellStart"/>
      <w:r>
        <w:t>Abb</w:t>
      </w:r>
      <w:proofErr w:type="spellEnd"/>
      <w:r>
        <w:t>. (</w:t>
      </w:r>
      <w:proofErr w:type="spellStart"/>
      <w:r>
        <w:t>Abbildung</w:t>
      </w:r>
      <w:proofErr w:type="spellEnd"/>
      <w:r>
        <w:t xml:space="preserve"> – rycina). </w:t>
      </w:r>
    </w:p>
    <w:p w14:paraId="372D457A" w14:textId="77777777" w:rsidR="00536663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2B1CA8BD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6DE8B265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0571CBE0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16CA39B1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01B9659C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654D2B3D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4FEB19F4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48C38FE6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36C96D56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4F6DF3F3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255C11F5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50E1219E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3C08A15B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7F338841" w14:textId="77777777" w:rsidR="003F3542" w:rsidRDefault="003F3542">
      <w:pPr>
        <w:spacing w:after="0" w:line="259" w:lineRule="auto"/>
        <w:ind w:right="843"/>
        <w:jc w:val="right"/>
        <w:rPr>
          <w:sz w:val="20"/>
        </w:rPr>
      </w:pPr>
    </w:p>
    <w:p w14:paraId="43582F35" w14:textId="77777777" w:rsidR="003F3542" w:rsidRDefault="003F3542" w:rsidP="003F3542">
      <w:pPr>
        <w:spacing w:after="0" w:line="259" w:lineRule="auto"/>
        <w:ind w:left="0" w:right="843" w:firstLine="0"/>
        <w:rPr>
          <w:sz w:val="20"/>
        </w:rPr>
      </w:pPr>
    </w:p>
    <w:p w14:paraId="15E936C9" w14:textId="77777777" w:rsidR="003F3542" w:rsidRDefault="003F3542" w:rsidP="003F3542">
      <w:pPr>
        <w:spacing w:after="0" w:line="259" w:lineRule="auto"/>
        <w:ind w:right="843"/>
        <w:jc w:val="center"/>
        <w:rPr>
          <w:sz w:val="20"/>
        </w:rPr>
      </w:pPr>
    </w:p>
    <w:sectPr w:rsidR="003F3542" w:rsidSect="003F35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37" w:right="564" w:bottom="116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E3ACA" w14:textId="77777777" w:rsidR="003D2628" w:rsidRDefault="003D2628">
      <w:pPr>
        <w:spacing w:after="0" w:line="240" w:lineRule="auto"/>
      </w:pPr>
      <w:r>
        <w:separator/>
      </w:r>
    </w:p>
  </w:endnote>
  <w:endnote w:type="continuationSeparator" w:id="0">
    <w:p w14:paraId="23F14EAF" w14:textId="77777777" w:rsidR="003D2628" w:rsidRDefault="003D2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CAE0" w14:textId="77777777" w:rsidR="00536663" w:rsidRDefault="00000000">
    <w:pPr>
      <w:spacing w:after="0" w:line="259" w:lineRule="auto"/>
      <w:ind w:left="0" w:right="1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A5ADAC7" w14:textId="77777777" w:rsidR="00536663" w:rsidRDefault="00000000">
    <w:pPr>
      <w:spacing w:after="0" w:line="259" w:lineRule="auto"/>
      <w:ind w:left="0" w:righ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32644" w14:textId="77777777" w:rsidR="00536663" w:rsidRDefault="00000000">
    <w:pPr>
      <w:spacing w:after="0" w:line="259" w:lineRule="auto"/>
      <w:ind w:left="0" w:right="1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78FEA87" w14:textId="77777777" w:rsidR="00536663" w:rsidRDefault="00000000">
    <w:pPr>
      <w:spacing w:after="0" w:line="259" w:lineRule="auto"/>
      <w:ind w:left="0" w:righ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DEDBC" w14:textId="77777777" w:rsidR="00536663" w:rsidRDefault="00000000">
    <w:pPr>
      <w:spacing w:after="0" w:line="259" w:lineRule="auto"/>
      <w:ind w:left="0" w:right="1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</w:p>
  <w:p w14:paraId="79E63B3B" w14:textId="77777777" w:rsidR="00536663" w:rsidRDefault="00000000">
    <w:pPr>
      <w:spacing w:after="0" w:line="259" w:lineRule="auto"/>
      <w:ind w:left="0" w:righ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7663D" w14:textId="77777777" w:rsidR="003D2628" w:rsidRDefault="003D2628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72BFEA40" w14:textId="77777777" w:rsidR="003D2628" w:rsidRDefault="003D2628">
      <w:pPr>
        <w:spacing w:after="0" w:line="259" w:lineRule="auto"/>
        <w:ind w:left="0" w:right="0" w:firstLine="0"/>
        <w:jc w:val="left"/>
      </w:pPr>
      <w:r>
        <w:continuationSeparator/>
      </w:r>
    </w:p>
  </w:footnote>
  <w:footnote w:id="1">
    <w:p w14:paraId="22A48B32" w14:textId="77777777" w:rsidR="00536663" w:rsidRDefault="00000000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i w:val="0"/>
        </w:rPr>
        <w:t xml:space="preserve">A. Kowalski, B. Nowak, </w:t>
      </w:r>
      <w:r>
        <w:t>Zasady poprawnego cytowania,</w:t>
      </w:r>
      <w:r>
        <w:rPr>
          <w:i w:val="0"/>
        </w:rPr>
        <w:t xml:space="preserve"> Warszawa 2025.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B4C6" w14:textId="77777777" w:rsidR="00536663" w:rsidRDefault="00536663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160A7" w14:textId="77777777" w:rsidR="00536663" w:rsidRDefault="00000000">
    <w:pPr>
      <w:spacing w:after="0" w:line="259" w:lineRule="auto"/>
      <w:ind w:left="0" w:right="56" w:firstLine="0"/>
      <w:jc w:val="right"/>
    </w:pPr>
    <w:r>
      <w:rPr>
        <w:sz w:val="20"/>
      </w:rPr>
      <w:t xml:space="preserve"> </w:t>
    </w:r>
  </w:p>
  <w:p w14:paraId="3855B964" w14:textId="77777777" w:rsidR="00536663" w:rsidRDefault="00000000">
    <w:pPr>
      <w:spacing w:after="54" w:line="259" w:lineRule="auto"/>
      <w:ind w:left="0" w:right="106" w:firstLine="0"/>
      <w:jc w:val="right"/>
    </w:pPr>
    <w:proofErr w:type="spellStart"/>
    <w:r>
      <w:rPr>
        <w:sz w:val="20"/>
      </w:rPr>
      <w:t>asad</w:t>
    </w:r>
    <w:proofErr w:type="spellEnd"/>
    <w:r>
      <w:rPr>
        <w:sz w:val="20"/>
      </w:rPr>
      <w:t xml:space="preserve"> dyplomowania UJW </w:t>
    </w:r>
  </w:p>
  <w:p w14:paraId="4BB5F92F" w14:textId="77777777" w:rsidR="00536663" w:rsidRDefault="00000000">
    <w:pPr>
      <w:spacing w:after="0" w:line="259" w:lineRule="auto"/>
      <w:ind w:left="0" w:right="46" w:firstLine="0"/>
      <w:jc w:val="righ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76C5" w14:textId="77777777" w:rsidR="00536663" w:rsidRDefault="00536663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249B"/>
    <w:multiLevelType w:val="hybridMultilevel"/>
    <w:tmpl w:val="F0464026"/>
    <w:lvl w:ilvl="0" w:tplc="71DC9CD6">
      <w:start w:val="1"/>
      <w:numFmt w:val="decimal"/>
      <w:lvlText w:val="%1.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0200E8">
      <w:start w:val="2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E608BE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761740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70B8BC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1ADCA0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C26E2E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AC85EC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88306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2AEC"/>
    <w:multiLevelType w:val="hybridMultilevel"/>
    <w:tmpl w:val="D4FA2BB8"/>
    <w:lvl w:ilvl="0" w:tplc="8460EF14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B8512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4AF8D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5AF22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CA7F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5A7A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8668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AE9B5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F00BA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93424D"/>
    <w:multiLevelType w:val="hybridMultilevel"/>
    <w:tmpl w:val="94F8515A"/>
    <w:lvl w:ilvl="0" w:tplc="79CABA2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6A04E8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1EEF10">
      <w:start w:val="1"/>
      <w:numFmt w:val="bullet"/>
      <w:lvlText w:val="-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3A2688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DA7CEC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6AE3C8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88F6A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07534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6E8ED6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A75772"/>
    <w:multiLevelType w:val="hybridMultilevel"/>
    <w:tmpl w:val="ECA4076A"/>
    <w:lvl w:ilvl="0" w:tplc="D75EDFBA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D4F0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D8D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7AE2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4274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226E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9838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744F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1A09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0F53C0"/>
    <w:multiLevelType w:val="hybridMultilevel"/>
    <w:tmpl w:val="5A807342"/>
    <w:lvl w:ilvl="0" w:tplc="0A3AB9B4">
      <w:start w:val="1"/>
      <w:numFmt w:val="decimal"/>
      <w:lvlText w:val="%1.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9AE02E">
      <w:start w:val="1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FABD44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7E1904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AAF1C6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4A5CE6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C416B0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16B9EA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44C4F0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2A4E02"/>
    <w:multiLevelType w:val="hybridMultilevel"/>
    <w:tmpl w:val="F31E4F38"/>
    <w:lvl w:ilvl="0" w:tplc="85B60A3A">
      <w:start w:val="1"/>
      <w:numFmt w:val="decimal"/>
      <w:lvlText w:val="%1.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1285F0">
      <w:start w:val="1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7CEC3E">
      <w:start w:val="1"/>
      <w:numFmt w:val="lowerRoman"/>
      <w:lvlText w:val="%3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67A94">
      <w:start w:val="1"/>
      <w:numFmt w:val="decimal"/>
      <w:lvlText w:val="%4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A6A7C6">
      <w:start w:val="1"/>
      <w:numFmt w:val="lowerLetter"/>
      <w:lvlText w:val="%5"/>
      <w:lvlJc w:val="left"/>
      <w:pPr>
        <w:ind w:left="2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84B408">
      <w:start w:val="1"/>
      <w:numFmt w:val="lowerRoman"/>
      <w:lvlText w:val="%6"/>
      <w:lvlJc w:val="left"/>
      <w:pPr>
        <w:ind w:left="3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1011D2">
      <w:start w:val="1"/>
      <w:numFmt w:val="decimal"/>
      <w:lvlText w:val="%7"/>
      <w:lvlJc w:val="left"/>
      <w:pPr>
        <w:ind w:left="4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10E736">
      <w:start w:val="1"/>
      <w:numFmt w:val="lowerLetter"/>
      <w:lvlText w:val="%8"/>
      <w:lvlJc w:val="left"/>
      <w:pPr>
        <w:ind w:left="5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46CF2A">
      <w:start w:val="1"/>
      <w:numFmt w:val="lowerRoman"/>
      <w:lvlText w:val="%9"/>
      <w:lvlJc w:val="left"/>
      <w:pPr>
        <w:ind w:left="5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B07AF4"/>
    <w:multiLevelType w:val="hybridMultilevel"/>
    <w:tmpl w:val="5B8C8FDA"/>
    <w:lvl w:ilvl="0" w:tplc="40CA1342">
      <w:start w:val="1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30FD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302B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125B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747C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F83F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5200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C259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0013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110C9D"/>
    <w:multiLevelType w:val="hybridMultilevel"/>
    <w:tmpl w:val="0CA8D90E"/>
    <w:lvl w:ilvl="0" w:tplc="AE9E849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AE2B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E645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7A50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D0F5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E220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B28C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140B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C2F8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2B6712"/>
    <w:multiLevelType w:val="hybridMultilevel"/>
    <w:tmpl w:val="EF5423A2"/>
    <w:lvl w:ilvl="0" w:tplc="6D3C0C9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5E07F4">
      <w:start w:val="1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28A7C4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822D9E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DCE4EC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06618E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2E2DC4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7C30D4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005B34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F515374"/>
    <w:multiLevelType w:val="hybridMultilevel"/>
    <w:tmpl w:val="A5625442"/>
    <w:lvl w:ilvl="0" w:tplc="D11A6800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78B7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C687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B860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223D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1E40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5E54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4497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9454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4D567FC"/>
    <w:multiLevelType w:val="hybridMultilevel"/>
    <w:tmpl w:val="1D5A8E12"/>
    <w:lvl w:ilvl="0" w:tplc="F28A3B78">
      <w:start w:val="1"/>
      <w:numFmt w:val="decimal"/>
      <w:lvlText w:val="%1.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8E6F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B450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88A5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98B8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FE25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70DD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B808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16C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6FB43CB"/>
    <w:multiLevelType w:val="hybridMultilevel"/>
    <w:tmpl w:val="2EBEAB64"/>
    <w:lvl w:ilvl="0" w:tplc="8810531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684F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0A70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0AFE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0B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88DC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F833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4001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ECF1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AB717F3"/>
    <w:multiLevelType w:val="hybridMultilevel"/>
    <w:tmpl w:val="0F50D380"/>
    <w:lvl w:ilvl="0" w:tplc="89F4F0F8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E6FE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A410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68E4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9296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0E61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329C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E8D5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56A1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AFF4E93"/>
    <w:multiLevelType w:val="hybridMultilevel"/>
    <w:tmpl w:val="647ED458"/>
    <w:lvl w:ilvl="0" w:tplc="E990FE22">
      <w:start w:val="1"/>
      <w:numFmt w:val="lowerLetter"/>
      <w:lvlText w:val="%1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013F0">
      <w:start w:val="1"/>
      <w:numFmt w:val="bullet"/>
      <w:lvlText w:val="•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06C2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C73B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4FAF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04F798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BAFBE6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701AC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E4C92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AE698B"/>
    <w:multiLevelType w:val="hybridMultilevel"/>
    <w:tmpl w:val="70A83790"/>
    <w:lvl w:ilvl="0" w:tplc="02E2DAC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6A572E">
      <w:start w:val="1"/>
      <w:numFmt w:val="bullet"/>
      <w:lvlText w:val="o"/>
      <w:lvlJc w:val="left"/>
      <w:pPr>
        <w:ind w:left="7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82EA5E">
      <w:start w:val="1"/>
      <w:numFmt w:val="bullet"/>
      <w:lvlText w:val="▪"/>
      <w:lvlJc w:val="left"/>
      <w:pPr>
        <w:ind w:left="1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EA7454">
      <w:start w:val="1"/>
      <w:numFmt w:val="bullet"/>
      <w:lvlRestart w:val="0"/>
      <w:lvlText w:val="➢"/>
      <w:lvlJc w:val="left"/>
      <w:pPr>
        <w:ind w:left="1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36738A">
      <w:start w:val="1"/>
      <w:numFmt w:val="bullet"/>
      <w:lvlText w:val="o"/>
      <w:lvlJc w:val="left"/>
      <w:pPr>
        <w:ind w:left="2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C6DDB6">
      <w:start w:val="1"/>
      <w:numFmt w:val="bullet"/>
      <w:lvlText w:val="▪"/>
      <w:lvlJc w:val="left"/>
      <w:pPr>
        <w:ind w:left="2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6A55FC">
      <w:start w:val="1"/>
      <w:numFmt w:val="bullet"/>
      <w:lvlText w:val="•"/>
      <w:lvlJc w:val="left"/>
      <w:pPr>
        <w:ind w:left="3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8F078">
      <w:start w:val="1"/>
      <w:numFmt w:val="bullet"/>
      <w:lvlText w:val="o"/>
      <w:lvlJc w:val="left"/>
      <w:pPr>
        <w:ind w:left="4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52D584">
      <w:start w:val="1"/>
      <w:numFmt w:val="bullet"/>
      <w:lvlText w:val="▪"/>
      <w:lvlJc w:val="left"/>
      <w:pPr>
        <w:ind w:left="49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36244F"/>
    <w:multiLevelType w:val="hybridMultilevel"/>
    <w:tmpl w:val="45EA8040"/>
    <w:lvl w:ilvl="0" w:tplc="A8DC70BC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242B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9471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964C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04B1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B8D7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94FF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4DC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F8C9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2F656A"/>
    <w:multiLevelType w:val="hybridMultilevel"/>
    <w:tmpl w:val="D8827BD2"/>
    <w:lvl w:ilvl="0" w:tplc="BE3485A0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3EF480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12DB72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C2A8E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A07552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409656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6CE3BE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E26A18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6E6876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78A6827"/>
    <w:multiLevelType w:val="hybridMultilevel"/>
    <w:tmpl w:val="C4F44D96"/>
    <w:lvl w:ilvl="0" w:tplc="CFAA29FA">
      <w:start w:val="1"/>
      <w:numFmt w:val="decimal"/>
      <w:lvlText w:val="%1.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DB2A282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90A048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094EC62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B66AC2C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3E5D9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C38219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01AF4C8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B2F83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A3421F9"/>
    <w:multiLevelType w:val="hybridMultilevel"/>
    <w:tmpl w:val="F4368622"/>
    <w:lvl w:ilvl="0" w:tplc="39142528">
      <w:start w:val="1"/>
      <w:numFmt w:val="lowerLetter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ECA29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C67B5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C0920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1834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25E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7AD73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0760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18F2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6CC32C1"/>
    <w:multiLevelType w:val="hybridMultilevel"/>
    <w:tmpl w:val="A152708A"/>
    <w:lvl w:ilvl="0" w:tplc="D2720332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E009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762E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D0FC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6C5B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AC2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0032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F2DF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6AED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80B7F42"/>
    <w:multiLevelType w:val="hybridMultilevel"/>
    <w:tmpl w:val="B906BE48"/>
    <w:lvl w:ilvl="0" w:tplc="7DDE4A34">
      <w:start w:val="1"/>
      <w:numFmt w:val="bullet"/>
      <w:lvlText w:val="•"/>
      <w:lvlJc w:val="left"/>
      <w:pPr>
        <w:ind w:left="360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1EA41E">
      <w:start w:val="1"/>
      <w:numFmt w:val="bullet"/>
      <w:lvlText w:val="-"/>
      <w:lvlJc w:val="left"/>
      <w:pPr>
        <w:ind w:left="518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D87DA6">
      <w:start w:val="1"/>
      <w:numFmt w:val="bullet"/>
      <w:lvlText w:val="▪"/>
      <w:lvlJc w:val="left"/>
      <w:pPr>
        <w:ind w:left="154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CE4474">
      <w:start w:val="1"/>
      <w:numFmt w:val="bullet"/>
      <w:lvlText w:val="•"/>
      <w:lvlJc w:val="left"/>
      <w:pPr>
        <w:ind w:left="226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2C36">
      <w:start w:val="1"/>
      <w:numFmt w:val="bullet"/>
      <w:lvlText w:val="o"/>
      <w:lvlJc w:val="left"/>
      <w:pPr>
        <w:ind w:left="298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22F3A8">
      <w:start w:val="1"/>
      <w:numFmt w:val="bullet"/>
      <w:lvlText w:val="▪"/>
      <w:lvlJc w:val="left"/>
      <w:pPr>
        <w:ind w:left="370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1ADAE0">
      <w:start w:val="1"/>
      <w:numFmt w:val="bullet"/>
      <w:lvlText w:val="•"/>
      <w:lvlJc w:val="left"/>
      <w:pPr>
        <w:ind w:left="442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745D56">
      <w:start w:val="1"/>
      <w:numFmt w:val="bullet"/>
      <w:lvlText w:val="o"/>
      <w:lvlJc w:val="left"/>
      <w:pPr>
        <w:ind w:left="514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12A038">
      <w:start w:val="1"/>
      <w:numFmt w:val="bullet"/>
      <w:lvlText w:val="▪"/>
      <w:lvlJc w:val="left"/>
      <w:pPr>
        <w:ind w:left="5861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A973F89"/>
    <w:multiLevelType w:val="hybridMultilevel"/>
    <w:tmpl w:val="6C5C950A"/>
    <w:lvl w:ilvl="0" w:tplc="125A5E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FC514C">
      <w:start w:val="1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7E083A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000328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80EE6A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D0152C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7CA9D0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A40B0C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CCD63C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AF31971"/>
    <w:multiLevelType w:val="hybridMultilevel"/>
    <w:tmpl w:val="710EB264"/>
    <w:lvl w:ilvl="0" w:tplc="36327F3C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EA59AE">
      <w:start w:val="1"/>
      <w:numFmt w:val="decimal"/>
      <w:lvlText w:val="%2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C0D5C0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46E45C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44A27A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34B24C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2EE93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04AA4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02C960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BEF490A"/>
    <w:multiLevelType w:val="hybridMultilevel"/>
    <w:tmpl w:val="8A68300C"/>
    <w:lvl w:ilvl="0" w:tplc="80FEFC94">
      <w:start w:val="1"/>
      <w:numFmt w:val="bullet"/>
      <w:lvlText w:val="-"/>
      <w:lvlJc w:val="left"/>
      <w:pPr>
        <w:ind w:left="518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D2B67E">
      <w:start w:val="1"/>
      <w:numFmt w:val="bullet"/>
      <w:lvlText w:val="o"/>
      <w:lvlJc w:val="left"/>
      <w:pPr>
        <w:ind w:left="123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B405D2">
      <w:start w:val="1"/>
      <w:numFmt w:val="bullet"/>
      <w:lvlText w:val="▪"/>
      <w:lvlJc w:val="left"/>
      <w:pPr>
        <w:ind w:left="195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120A44">
      <w:start w:val="1"/>
      <w:numFmt w:val="bullet"/>
      <w:lvlText w:val="•"/>
      <w:lvlJc w:val="left"/>
      <w:pPr>
        <w:ind w:left="267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32A820">
      <w:start w:val="1"/>
      <w:numFmt w:val="bullet"/>
      <w:lvlText w:val="o"/>
      <w:lvlJc w:val="left"/>
      <w:pPr>
        <w:ind w:left="339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BE9E02">
      <w:start w:val="1"/>
      <w:numFmt w:val="bullet"/>
      <w:lvlText w:val="▪"/>
      <w:lvlJc w:val="left"/>
      <w:pPr>
        <w:ind w:left="411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8CF314">
      <w:start w:val="1"/>
      <w:numFmt w:val="bullet"/>
      <w:lvlText w:val="•"/>
      <w:lvlJc w:val="left"/>
      <w:pPr>
        <w:ind w:left="483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FA0952">
      <w:start w:val="1"/>
      <w:numFmt w:val="bullet"/>
      <w:lvlText w:val="o"/>
      <w:lvlJc w:val="left"/>
      <w:pPr>
        <w:ind w:left="555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EC5A30">
      <w:start w:val="1"/>
      <w:numFmt w:val="bullet"/>
      <w:lvlText w:val="▪"/>
      <w:lvlJc w:val="left"/>
      <w:pPr>
        <w:ind w:left="6274"/>
      </w:pPr>
      <w:rPr>
        <w:rFonts w:ascii="Sitka Text" w:eastAsia="Sitka Text" w:hAnsi="Sitka Text" w:cs="Sitka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6936449">
    <w:abstractNumId w:val="15"/>
  </w:num>
  <w:num w:numId="2" w16cid:durableId="238175772">
    <w:abstractNumId w:val="22"/>
  </w:num>
  <w:num w:numId="3" w16cid:durableId="768311148">
    <w:abstractNumId w:val="8"/>
  </w:num>
  <w:num w:numId="4" w16cid:durableId="93596438">
    <w:abstractNumId w:val="12"/>
  </w:num>
  <w:num w:numId="5" w16cid:durableId="1363172131">
    <w:abstractNumId w:val="11"/>
  </w:num>
  <w:num w:numId="6" w16cid:durableId="141236136">
    <w:abstractNumId w:val="0"/>
  </w:num>
  <w:num w:numId="7" w16cid:durableId="1477528786">
    <w:abstractNumId w:val="14"/>
  </w:num>
  <w:num w:numId="8" w16cid:durableId="1043746999">
    <w:abstractNumId w:val="9"/>
  </w:num>
  <w:num w:numId="9" w16cid:durableId="127818823">
    <w:abstractNumId w:val="21"/>
  </w:num>
  <w:num w:numId="10" w16cid:durableId="177934709">
    <w:abstractNumId w:val="3"/>
  </w:num>
  <w:num w:numId="11" w16cid:durableId="1345014842">
    <w:abstractNumId w:val="4"/>
  </w:num>
  <w:num w:numId="12" w16cid:durableId="1146894949">
    <w:abstractNumId w:val="10"/>
  </w:num>
  <w:num w:numId="13" w16cid:durableId="696781356">
    <w:abstractNumId w:val="7"/>
  </w:num>
  <w:num w:numId="14" w16cid:durableId="893736484">
    <w:abstractNumId w:val="19"/>
  </w:num>
  <w:num w:numId="15" w16cid:durableId="1963151034">
    <w:abstractNumId w:val="6"/>
  </w:num>
  <w:num w:numId="16" w16cid:durableId="1527715790">
    <w:abstractNumId w:val="5"/>
  </w:num>
  <w:num w:numId="17" w16cid:durableId="667710582">
    <w:abstractNumId w:val="18"/>
  </w:num>
  <w:num w:numId="18" w16cid:durableId="1044139137">
    <w:abstractNumId w:val="1"/>
  </w:num>
  <w:num w:numId="19" w16cid:durableId="1135680035">
    <w:abstractNumId w:val="2"/>
  </w:num>
  <w:num w:numId="20" w16cid:durableId="768965167">
    <w:abstractNumId w:val="20"/>
  </w:num>
  <w:num w:numId="21" w16cid:durableId="2100128279">
    <w:abstractNumId w:val="23"/>
  </w:num>
  <w:num w:numId="22" w16cid:durableId="1349596009">
    <w:abstractNumId w:val="13"/>
  </w:num>
  <w:num w:numId="23" w16cid:durableId="388188164">
    <w:abstractNumId w:val="16"/>
  </w:num>
  <w:num w:numId="24" w16cid:durableId="16491713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663"/>
    <w:rsid w:val="003D2628"/>
    <w:rsid w:val="003F3542"/>
    <w:rsid w:val="00536663"/>
    <w:rsid w:val="00D13C47"/>
    <w:rsid w:val="00D64A3F"/>
    <w:rsid w:val="00E3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3FC6"/>
  <w15:docId w15:val="{61E297C8-5E99-48E0-A70A-8C8D267E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6" w:line="259" w:lineRule="auto"/>
      <w:ind w:left="10" w:right="85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2" w:line="259" w:lineRule="auto"/>
      <w:ind w:left="10" w:right="852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 w:line="259" w:lineRule="auto"/>
      <w:ind w:left="232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5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42" w:line="259" w:lineRule="auto"/>
      <w:ind w:left="10" w:right="852" w:hanging="10"/>
      <w:jc w:val="center"/>
      <w:outlineLvl w:val="3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5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59" w:lineRule="auto"/>
    </w:pPr>
    <w:rPr>
      <w:rFonts w:ascii="Times New Roman" w:eastAsia="Times New Roman" w:hAnsi="Times New Roman" w:cs="Times New Roman"/>
      <w:i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i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Dominika Dolańska</cp:lastModifiedBy>
  <cp:revision>2</cp:revision>
  <dcterms:created xsi:type="dcterms:W3CDTF">2026-08-04T08:04:00Z</dcterms:created>
  <dcterms:modified xsi:type="dcterms:W3CDTF">2026-08-04T08:04:00Z</dcterms:modified>
</cp:coreProperties>
</file>