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42D76" w14:textId="77777777" w:rsidR="00525196" w:rsidRDefault="00525196" w:rsidP="00072689">
      <w:pPr>
        <w:jc w:val="right"/>
        <w:textAlignment w:val="baseline"/>
        <w:rPr>
          <w:rFonts w:ascii="Calibri" w:hAnsi="Calibri" w:cs="Calibri"/>
          <w:i/>
          <w:iCs/>
          <w:sz w:val="20"/>
        </w:rPr>
      </w:pPr>
    </w:p>
    <w:p w14:paraId="5900DD36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11333630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74B2938B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01D33FF9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2049EC54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4EFC2730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3A7830A8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7E1743C7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FEF7D2A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11A18FD3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4578B998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D9016FD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7BCEBEC0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792C7FF9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374E126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75EE3BFA" w14:textId="77777777" w:rsidR="00072689" w:rsidRPr="00341234" w:rsidRDefault="00995E9E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Górnictwo i geologia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, I</w:t>
            </w:r>
            <w:r w:rsidR="00244DDF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I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 stopień</w:t>
            </w:r>
          </w:p>
          <w:p w14:paraId="4F7FE978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C217AE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Eksploatacja podziemna i odkrywkowa</w:t>
            </w:r>
          </w:p>
        </w:tc>
      </w:tr>
      <w:tr w:rsidR="00072689" w:rsidRPr="00341234" w14:paraId="053E86C7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3B367C6D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34503CF0" w14:textId="77777777" w:rsidR="00072689" w:rsidRPr="00341234" w:rsidRDefault="00C521A8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</w:t>
            </w:r>
            <w:r w:rsidR="00F93F31">
              <w:rPr>
                <w:rFonts w:ascii="Calibri" w:hAnsi="Calibri" w:cs="Calibri"/>
                <w:b/>
                <w:lang w:eastAsia="en-US"/>
              </w:rPr>
              <w:t>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rok/</w:t>
            </w:r>
            <w:r w:rsidR="00995E9E">
              <w:rPr>
                <w:rFonts w:ascii="Calibri" w:hAnsi="Calibri" w:cs="Calibri"/>
                <w:b/>
                <w:lang w:eastAsia="en-US"/>
              </w:rPr>
              <w:t>I</w:t>
            </w:r>
            <w:r w:rsidR="00F93F31">
              <w:rPr>
                <w:rFonts w:ascii="Calibri" w:hAnsi="Calibri" w:cs="Calibri"/>
                <w:b/>
                <w:lang w:eastAsia="en-US"/>
              </w:rPr>
              <w:t>I</w:t>
            </w:r>
            <w:r w:rsidR="006B77F8">
              <w:rPr>
                <w:rFonts w:ascii="Calibri" w:hAnsi="Calibri" w:cs="Calibri"/>
                <w:b/>
                <w:lang w:eastAsia="en-US"/>
              </w:rPr>
              <w:t>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484FB884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AC52DA0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097428D9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36C2D946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356675D2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3B91D3F2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C16200E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27D899D2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6238E92D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47CCFC4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233B7EC7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3C7B5356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0D0E65CD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3C564282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544242ED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7C642BEE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29F64E16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691E68F2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</w:t>
      </w:r>
    </w:p>
    <w:p w14:paraId="4EAD0CA4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5FCACBAA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01F41BAB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"/>
        <w:gridCol w:w="5118"/>
        <w:gridCol w:w="2710"/>
        <w:gridCol w:w="2110"/>
      </w:tblGrid>
      <w:tr w:rsidR="002252E1" w:rsidRPr="00917261" w14:paraId="4FF55789" w14:textId="77777777" w:rsidTr="00A11E14">
        <w:trPr>
          <w:trHeight w:val="851"/>
        </w:trPr>
        <w:tc>
          <w:tcPr>
            <w:tcW w:w="524" w:type="dxa"/>
            <w:vAlign w:val="center"/>
          </w:tcPr>
          <w:p w14:paraId="0CD6199C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0CA128C7" w14:textId="77777777" w:rsidR="002252E1" w:rsidRPr="00782017" w:rsidRDefault="00995E9E" w:rsidP="00C217AE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78201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 w:rsidRPr="00782017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782017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 w:rsidR="00525196" w:rsidRPr="00782017">
              <w:rPr>
                <w:rFonts w:ascii="Calibri Light" w:hAnsi="Calibri Light" w:cs="Calibri Light"/>
                <w:sz w:val="22"/>
                <w:szCs w:val="22"/>
              </w:rPr>
              <w:t xml:space="preserve">a </w:t>
            </w:r>
            <w:r w:rsidRPr="00782017">
              <w:rPr>
                <w:rFonts w:ascii="Calibri Light" w:hAnsi="Calibri Light" w:cs="Calibri Light"/>
                <w:sz w:val="22"/>
                <w:szCs w:val="22"/>
              </w:rPr>
              <w:t>si</w:t>
            </w:r>
            <w:r w:rsidR="00F93F31" w:rsidRPr="00782017">
              <w:rPr>
                <w:rFonts w:ascii="Calibri Light" w:hAnsi="Calibri Light" w:cs="Calibri Light"/>
                <w:sz w:val="22"/>
                <w:szCs w:val="22"/>
              </w:rPr>
              <w:t>ę z</w:t>
            </w:r>
            <w:r w:rsidR="00C217AE" w:rsidRPr="00782017">
              <w:rPr>
                <w:rFonts w:ascii="Calibri Light" w:hAnsi="Calibri Light" w:cs="Calibri Light"/>
                <w:sz w:val="22"/>
                <w:szCs w:val="22"/>
              </w:rPr>
              <w:t xml:space="preserve"> technologią likwidacji pustek poeksploatacyjnych lub pracami rekultywacyjnymi?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1DA6201F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5E58C4C">
                <v:rect id="_x0000_s1075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092AF493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24403DE">
                <v:rect id="Prostokąt 23" o:spid="_x0000_s1074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7BFA6A79" w14:textId="77777777" w:rsidTr="00A11E14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22BFC16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3C729F40" w14:textId="77777777" w:rsidR="0087034F" w:rsidRPr="00782017" w:rsidRDefault="00995E9E" w:rsidP="00995E9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78201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 w:rsidRPr="00782017"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="00244DDF" w:rsidRPr="00782017">
              <w:rPr>
                <w:rFonts w:ascii="Calibri Light" w:hAnsi="Calibri Light" w:cs="Calibri Light"/>
                <w:sz w:val="22"/>
                <w:szCs w:val="22"/>
              </w:rPr>
              <w:t>za</w:t>
            </w:r>
            <w:r w:rsidRPr="00782017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525196" w:rsidRPr="00782017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782017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44DDF" w:rsidRPr="00782017">
              <w:rPr>
                <w:rFonts w:ascii="Calibri Light" w:hAnsi="Calibri Light" w:cs="Calibri Light"/>
                <w:sz w:val="22"/>
                <w:szCs w:val="22"/>
              </w:rPr>
              <w:t xml:space="preserve">się </w:t>
            </w:r>
            <w:r w:rsidR="00F93F31" w:rsidRPr="00782017">
              <w:rPr>
                <w:rFonts w:ascii="Calibri Light" w:hAnsi="Calibri Light" w:cs="Calibri Light"/>
                <w:sz w:val="22"/>
                <w:szCs w:val="22"/>
              </w:rPr>
              <w:t xml:space="preserve">z </w:t>
            </w:r>
            <w:r w:rsidR="00C217AE" w:rsidRPr="00782017">
              <w:rPr>
                <w:rFonts w:ascii="Calibri Light" w:hAnsi="Calibri Light" w:cs="Calibri Light"/>
                <w:sz w:val="22"/>
                <w:szCs w:val="22"/>
              </w:rPr>
              <w:t>problem odpadów powstających w wyniku eksploatacji złoża oraz gospodarką tymi odpadami?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14542A20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65547B3">
                <v:rect id="_x0000_s1203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7BE0D939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0AC4EA7">
                <v:rect id="_x0000_s1202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3F9305B9" w14:textId="77777777" w:rsidTr="00A11E14">
        <w:trPr>
          <w:trHeight w:val="466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0D38D15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5ED83279" w14:textId="77777777" w:rsidR="0087034F" w:rsidRPr="00782017" w:rsidRDefault="00995E9E" w:rsidP="00525196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78201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 w:rsidRPr="00782017"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="00244DDF" w:rsidRPr="00782017">
              <w:rPr>
                <w:rFonts w:ascii="Calibri Light" w:hAnsi="Calibri Light" w:cs="Calibri Light"/>
                <w:sz w:val="22"/>
                <w:szCs w:val="22"/>
              </w:rPr>
              <w:t xml:space="preserve">zapoznała się </w:t>
            </w:r>
            <w:r w:rsidR="00F93F31" w:rsidRPr="00782017">
              <w:rPr>
                <w:rFonts w:ascii="Calibri Light" w:hAnsi="Calibri Light" w:cs="Calibri Light"/>
                <w:sz w:val="22"/>
                <w:szCs w:val="22"/>
              </w:rPr>
              <w:t xml:space="preserve">z </w:t>
            </w:r>
            <w:r w:rsidR="00C217AE" w:rsidRPr="00782017">
              <w:rPr>
                <w:rFonts w:ascii="Calibri Light" w:hAnsi="Calibri Light" w:cs="Calibri Light"/>
                <w:sz w:val="22"/>
                <w:szCs w:val="22"/>
              </w:rPr>
              <w:t>przeznaczeniem wyrobisk i komór funkcyjnych?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27152F9D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D525873">
                <v:rect id="_x0000_s1205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72D063D6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B181050">
                <v:rect id="_x0000_s1204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105BB812" w14:textId="77777777" w:rsidTr="00A11E14">
        <w:trPr>
          <w:trHeight w:val="54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4F6327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9B7396" w14:textId="77777777" w:rsidR="0087034F" w:rsidRPr="00782017" w:rsidRDefault="00995E9E" w:rsidP="00525196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78201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 w:rsidRPr="00782017"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="00C217AE" w:rsidRPr="00782017">
              <w:rPr>
                <w:rFonts w:ascii="Calibri Light" w:hAnsi="Calibri Light" w:cs="Calibri Light"/>
                <w:sz w:val="22"/>
                <w:szCs w:val="22"/>
              </w:rPr>
              <w:t xml:space="preserve">potrafi omówić stosowane </w:t>
            </w:r>
            <w:r w:rsidR="00C217AE" w:rsidRPr="00782017">
              <w:rPr>
                <w:rFonts w:ascii="Calibri Light" w:hAnsi="Calibri Light" w:cs="Calibri Light"/>
                <w:sz w:val="22"/>
                <w:szCs w:val="22"/>
              </w:rPr>
              <w:br/>
              <w:t>w zakładzie technologie likwidacji pustek poeksploatacyjnych lub prac rekultywacyjnych?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ADFF9C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536B36B">
                <v:rect id="_x0000_s1207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3CD66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E8DC824">
                <v:rect id="_x0000_s1206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397FB8D5" w14:textId="77777777" w:rsidTr="00A11E14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B1413D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5.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08B91" w14:textId="77777777" w:rsidR="0087034F" w:rsidRPr="00782017" w:rsidRDefault="00995E9E" w:rsidP="00995E9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78201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 w:rsidRPr="00782017"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="00C217AE" w:rsidRPr="00782017">
              <w:rPr>
                <w:rFonts w:ascii="Calibri Light" w:hAnsi="Calibri Light" w:cs="Calibri Light"/>
                <w:sz w:val="22"/>
                <w:szCs w:val="22"/>
              </w:rPr>
              <w:t xml:space="preserve">potrafi wykorzystać posiadaną wiedzę do rozwiązywania problemów związanych z gospodarką odpadami powstającymi w wyniku eksploatacji złoża? 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96FB50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043F6BA">
                <v:rect id="_x0000_s1209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A340A65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A5D1BE7">
                <v:rect id="_x0000_s1208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4761D797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3E28BD5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551B5D05" w14:textId="77777777" w:rsidR="0087034F" w:rsidRPr="00782017" w:rsidRDefault="00995E9E" w:rsidP="00995E9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78201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 w:rsidRPr="00782017"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="00C217AE" w:rsidRPr="00782017">
              <w:rPr>
                <w:rFonts w:ascii="Calibri Light" w:hAnsi="Calibri Light" w:cs="Calibri Light"/>
                <w:sz w:val="22"/>
                <w:szCs w:val="22"/>
              </w:rPr>
              <w:t>potrafi ocenić skutki jakie wywiera działalność górnicza na środowisko naturalne oraz społeczne?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15CC5F5D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104610F">
                <v:rect id="_x0000_s1211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5C731E64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00C44C1">
                <v:rect id="_x0000_s1210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6F3AB5" w:rsidRPr="00917261" w14:paraId="3E7B03EB" w14:textId="77777777" w:rsidTr="00A11E14">
        <w:trPr>
          <w:trHeight w:val="2377"/>
        </w:trPr>
        <w:tc>
          <w:tcPr>
            <w:tcW w:w="524" w:type="dxa"/>
            <w:vAlign w:val="center"/>
          </w:tcPr>
          <w:p w14:paraId="0F989FF7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6D3D6D9E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8A32AA6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6A82401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0B7A2451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7CFE4C1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2D87BC32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B4B9C36" w14:textId="77777777" w:rsidR="00F93F31" w:rsidRPr="00BA2E6D" w:rsidRDefault="00F93F31" w:rsidP="00F93F31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51B684D1">
                <v:rect id="_x0000_s1250" style="position:absolute;margin-left:101.9pt;margin-top:-4.35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2EB4997D" w14:textId="77777777" w:rsidR="00F93F31" w:rsidRPr="00917261" w:rsidRDefault="00F93F31" w:rsidP="00F93F3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1710A07" w14:textId="77777777" w:rsidR="00F93F31" w:rsidRPr="00BA2E6D" w:rsidRDefault="00F93F31" w:rsidP="00F93F31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212248F">
                <v:rect id="_x0000_s1254" style="position:absolute;margin-left:101.9pt;margin-top:-4.35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489AA288" w14:textId="77777777" w:rsidR="00F93F31" w:rsidRPr="00917261" w:rsidRDefault="00F93F31" w:rsidP="00F93F3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D116B98">
                <v:rect id="_x0000_s1251" style="position:absolute;margin-left:103.1pt;margin-top:11.1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6F5A1C23" w14:textId="77777777" w:rsidR="00F93F31" w:rsidRPr="00917261" w:rsidRDefault="00F93F31" w:rsidP="00F93F3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6EF657A8" w14:textId="77777777" w:rsidR="00F93F31" w:rsidRPr="00917261" w:rsidRDefault="00F93F31" w:rsidP="00F93F3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B8DCC6D" w14:textId="77777777" w:rsidR="00F93F31" w:rsidRPr="00BA2E6D" w:rsidRDefault="00F93F31" w:rsidP="00F93F31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5059AAC4">
                <v:rect id="_x0000_s1255" style="position:absolute;margin-left:101.9pt;margin-top:-4.35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09E8704E" w14:textId="77777777" w:rsidR="00F93F31" w:rsidRPr="00917261" w:rsidRDefault="00F93F31" w:rsidP="00F93F3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AF9077C">
                <v:rect id="_x0000_s1252" style="position:absolute;margin-left:103.1pt;margin-top:10.45pt;width:39.35pt;height:1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352919CF" w14:textId="77777777" w:rsidR="00F93F31" w:rsidRPr="00917261" w:rsidRDefault="00F93F31" w:rsidP="00F93F3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04CFD9E4" w14:textId="77777777" w:rsidR="00F93F31" w:rsidRPr="00917261" w:rsidRDefault="00F93F31" w:rsidP="00F93F3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4E6C271" w14:textId="77777777" w:rsidR="00F93F31" w:rsidRPr="00917261" w:rsidRDefault="00F93F31" w:rsidP="00F93F3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5EA0D133">
                <v:rect id="_x0000_s1256" style="position:absolute;margin-left:101.9pt;margin-top:-4.35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13BE2EE3" w14:textId="77777777" w:rsidR="00F93F31" w:rsidRPr="00917261" w:rsidRDefault="00F93F31" w:rsidP="00F93F3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5A86715C">
                <v:rect id="_x0000_s1253" style="position:absolute;margin-left:103.05pt;margin-top:8.8pt;width:39.35pt;height:1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02197909" w14:textId="77777777" w:rsidR="00F93F31" w:rsidRPr="00917261" w:rsidRDefault="00F93F31" w:rsidP="00F93F3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2644F516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F3AB5" w:rsidRPr="00917261" w14:paraId="04EC6536" w14:textId="77777777" w:rsidTr="00A11E14">
        <w:trPr>
          <w:trHeight w:val="699"/>
        </w:trPr>
        <w:tc>
          <w:tcPr>
            <w:tcW w:w="524" w:type="dxa"/>
            <w:vAlign w:val="center"/>
          </w:tcPr>
          <w:p w14:paraId="10521E53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3962025C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00163B5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  <w:p w14:paraId="505AD9E4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4865D014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F3AB5" w:rsidRPr="00917261" w14:paraId="5308A083" w14:textId="77777777" w:rsidTr="00A11E14">
        <w:trPr>
          <w:trHeight w:val="70"/>
        </w:trPr>
        <w:tc>
          <w:tcPr>
            <w:tcW w:w="564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BF38934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8E37FC2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AA916A8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3D71B6D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</w:t>
            </w:r>
          </w:p>
          <w:p w14:paraId="0E43E9C3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        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E6B840D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DB5D8FD" w14:textId="77777777" w:rsidR="00525196" w:rsidRDefault="00525196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4523BD3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01CDE64C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podpis Zakładowego Opiekuna Praktyk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</w:tc>
      </w:tr>
      <w:tr w:rsidR="006F3AB5" w:rsidRPr="00917261" w14:paraId="05B19345" w14:textId="77777777" w:rsidTr="00A11E14">
        <w:trPr>
          <w:trHeight w:val="1027"/>
        </w:trPr>
        <w:tc>
          <w:tcPr>
            <w:tcW w:w="1046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0D02B68F" w14:textId="77777777" w:rsidR="006F3AB5" w:rsidRDefault="006F3AB5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C2244D2" w14:textId="77777777" w:rsidR="00525196" w:rsidRDefault="00525196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9B700F6" w14:textId="77777777" w:rsidR="00244DDF" w:rsidRDefault="00244DDF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CAC9A95" w14:textId="77777777" w:rsidR="00244DDF" w:rsidRDefault="00244DDF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4B32F55" w14:textId="77777777" w:rsidR="006F3AB5" w:rsidRPr="00950727" w:rsidRDefault="006F3AB5" w:rsidP="006F3AB5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392B8441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57D8A2D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C2AD503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23AA6D0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F1E416B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6C08722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30CCDFD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D4723F3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D3AEE3A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8D215D1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E9BB861" w14:textId="77777777" w:rsidR="006F3AB5" w:rsidRPr="00917261" w:rsidRDefault="006F3AB5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6FD700D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3C084A8" w14:textId="77777777" w:rsidR="00C217AE" w:rsidRDefault="00C217AE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BADE404" w14:textId="77777777" w:rsidR="00C217AE" w:rsidRDefault="00C217AE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9115620" w14:textId="77777777" w:rsidR="00C217AE" w:rsidRDefault="00C217AE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9220064" w14:textId="77777777" w:rsidR="00C217AE" w:rsidRDefault="00C217AE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875ABFB" w14:textId="77777777" w:rsidR="00C217AE" w:rsidRPr="00917261" w:rsidRDefault="00C217AE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553AA1A" w14:textId="77777777" w:rsidR="006F3AB5" w:rsidRPr="00917261" w:rsidRDefault="006F3AB5" w:rsidP="006F3AB5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 xml:space="preserve">OCENA STOPNIA OSIĄGNIĘCIA EFEKTÓW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6F3AB5" w:rsidRPr="00917261" w14:paraId="2D951D72" w14:textId="77777777" w:rsidTr="00A11E14">
        <w:trPr>
          <w:trHeight w:val="1322"/>
        </w:trPr>
        <w:tc>
          <w:tcPr>
            <w:tcW w:w="524" w:type="dxa"/>
            <w:vAlign w:val="center"/>
          </w:tcPr>
          <w:p w14:paraId="086B8028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1.</w:t>
            </w:r>
          </w:p>
        </w:tc>
        <w:tc>
          <w:tcPr>
            <w:tcW w:w="5118" w:type="dxa"/>
            <w:vAlign w:val="center"/>
          </w:tcPr>
          <w:p w14:paraId="1F2039F4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25BFAB1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0DAD22DC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461EFB22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F3AB5" w:rsidRPr="00917261" w14:paraId="716A160F" w14:textId="77777777" w:rsidTr="00A11E14">
        <w:trPr>
          <w:trHeight w:val="2502"/>
        </w:trPr>
        <w:tc>
          <w:tcPr>
            <w:tcW w:w="524" w:type="dxa"/>
            <w:vAlign w:val="center"/>
          </w:tcPr>
          <w:p w14:paraId="4C976CF0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5118" w:type="dxa"/>
            <w:vAlign w:val="center"/>
          </w:tcPr>
          <w:p w14:paraId="683B1AD0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3E807F6B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62A50E40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1209A0B" w14:textId="77777777" w:rsidR="006F3AB5" w:rsidRPr="00BA2E6D" w:rsidRDefault="006F3AB5" w:rsidP="006F3AB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72B7BC79">
                <v:rect id="Prostokąt 14" o:spid="_x0000_s1241" style="position:absolute;margin-left:101.9pt;margin-top:-4.35pt;width:39.35pt;height:15pt;z-index: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0AC28E50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4DA3F58" w14:textId="77777777" w:rsidR="006F3AB5" w:rsidRPr="00BA2E6D" w:rsidRDefault="006F3AB5" w:rsidP="006F3AB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0DC656EF">
                <v:rect id="_x0000_s1245" style="position:absolute;margin-left:101.9pt;margin-top:-4.35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23BCFA39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D01D4BC">
                <v:rect id="Prostokąt 15" o:spid="_x0000_s1242" style="position:absolute;margin-left:103.1pt;margin-top:11.1pt;width:39.35pt;height:1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23D81BB9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34AC58D5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2D8A7F0" w14:textId="77777777" w:rsidR="006F3AB5" w:rsidRPr="00BA2E6D" w:rsidRDefault="006F3AB5" w:rsidP="006F3AB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1A4AF5D5">
                <v:rect id="_x0000_s1246" style="position:absolute;margin-left:101.9pt;margin-top:-4.35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5CAF83BE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8C5B56F">
                <v:rect id="Prostokąt 16" o:spid="_x0000_s1243" style="position:absolute;margin-left:103.1pt;margin-top:10.45pt;width:39.35pt;height:1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545DFCE5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34BBB41C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FF964A0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3CE40FC">
                <v:rect id="_x0000_s1247" style="position:absolute;margin-left:101.9pt;margin-top:-4.3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3D96086B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A9FDF55">
                <v:rect id="Prostokąt 11" o:spid="_x0000_s1244" style="position:absolute;margin-left:103.05pt;margin-top:8.8pt;width:39.35pt;height: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3FCDD6D9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56B824D6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F3AB5" w:rsidRPr="00917261" w14:paraId="1EE9C607" w14:textId="77777777" w:rsidTr="00A11E14">
        <w:trPr>
          <w:trHeight w:val="1084"/>
        </w:trPr>
        <w:tc>
          <w:tcPr>
            <w:tcW w:w="524" w:type="dxa"/>
            <w:vAlign w:val="center"/>
          </w:tcPr>
          <w:p w14:paraId="0DDD2202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vAlign w:val="center"/>
          </w:tcPr>
          <w:p w14:paraId="776E5135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5E2E5E14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33DC20F9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F3AB5" w:rsidRPr="00917261" w14:paraId="40F26C0B" w14:textId="77777777" w:rsidTr="00A11E14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095EBEA8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left w:val="nil"/>
              <w:bottom w:val="nil"/>
              <w:right w:val="nil"/>
            </w:tcBorders>
            <w:vAlign w:val="center"/>
          </w:tcPr>
          <w:p w14:paraId="12C4EAC8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76FB387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034716B7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93F27B2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6E2C0DD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240DD007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6F3AB5" w:rsidRPr="00917261" w14:paraId="6B08DF88" w14:textId="77777777" w:rsidTr="00A11E14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7B11F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2C4E9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6F3AB5" w:rsidRPr="00917261" w14:paraId="01B17FE4" w14:textId="77777777" w:rsidTr="00A11E14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449C9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E3F74B7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36D825F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F53F2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41B45829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6F04A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255D2718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1183FBD6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0F610874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188E0E1A" w14:textId="77777777" w:rsidR="00F93F31" w:rsidRDefault="00F93F31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1CBFCB9F" w14:textId="77777777" w:rsidR="00F93F31" w:rsidRDefault="00F93F31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04F353E1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9E5B21">
      <w:footerReference w:type="default" r:id="rId7"/>
      <w:pgSz w:w="11906" w:h="16838"/>
      <w:pgMar w:top="426" w:right="851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76EB6" w14:textId="77777777" w:rsidR="00782017" w:rsidRDefault="00782017" w:rsidP="005E1665">
      <w:r>
        <w:separator/>
      </w:r>
    </w:p>
  </w:endnote>
  <w:endnote w:type="continuationSeparator" w:id="0">
    <w:p w14:paraId="6A7C8D2A" w14:textId="77777777" w:rsidR="00782017" w:rsidRDefault="00782017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57BC9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BEA81A5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F37C2" w14:textId="77777777" w:rsidR="00782017" w:rsidRDefault="00782017" w:rsidP="005E1665">
      <w:r>
        <w:separator/>
      </w:r>
    </w:p>
  </w:footnote>
  <w:footnote w:type="continuationSeparator" w:id="0">
    <w:p w14:paraId="6120C144" w14:textId="77777777" w:rsidR="00782017" w:rsidRDefault="00782017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9230850">
    <w:abstractNumId w:val="1"/>
  </w:num>
  <w:num w:numId="2" w16cid:durableId="244219451">
    <w:abstractNumId w:val="0"/>
  </w:num>
  <w:num w:numId="3" w16cid:durableId="15873067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122A39"/>
    <w:rsid w:val="001278E4"/>
    <w:rsid w:val="00212887"/>
    <w:rsid w:val="002252E1"/>
    <w:rsid w:val="00244DDF"/>
    <w:rsid w:val="002C345F"/>
    <w:rsid w:val="002D0925"/>
    <w:rsid w:val="002E3EDC"/>
    <w:rsid w:val="0031300B"/>
    <w:rsid w:val="00331738"/>
    <w:rsid w:val="00341234"/>
    <w:rsid w:val="00372419"/>
    <w:rsid w:val="00424E6F"/>
    <w:rsid w:val="00463BE4"/>
    <w:rsid w:val="0046526C"/>
    <w:rsid w:val="0050308C"/>
    <w:rsid w:val="00525196"/>
    <w:rsid w:val="00531D57"/>
    <w:rsid w:val="005C2184"/>
    <w:rsid w:val="005E11EC"/>
    <w:rsid w:val="005E1665"/>
    <w:rsid w:val="00613661"/>
    <w:rsid w:val="00632B63"/>
    <w:rsid w:val="006B77F8"/>
    <w:rsid w:val="006F3AB5"/>
    <w:rsid w:val="00752ED5"/>
    <w:rsid w:val="00782017"/>
    <w:rsid w:val="007A53FC"/>
    <w:rsid w:val="00847C78"/>
    <w:rsid w:val="008642EF"/>
    <w:rsid w:val="0087034F"/>
    <w:rsid w:val="008F184E"/>
    <w:rsid w:val="00917261"/>
    <w:rsid w:val="00925C45"/>
    <w:rsid w:val="009318DB"/>
    <w:rsid w:val="00942D49"/>
    <w:rsid w:val="00950727"/>
    <w:rsid w:val="0096577A"/>
    <w:rsid w:val="00991E8D"/>
    <w:rsid w:val="00995E9E"/>
    <w:rsid w:val="009A0A59"/>
    <w:rsid w:val="009E5B21"/>
    <w:rsid w:val="00A11E14"/>
    <w:rsid w:val="00A14175"/>
    <w:rsid w:val="00A15AC0"/>
    <w:rsid w:val="00A833E6"/>
    <w:rsid w:val="00A932AB"/>
    <w:rsid w:val="00AA32D9"/>
    <w:rsid w:val="00AE6270"/>
    <w:rsid w:val="00B16772"/>
    <w:rsid w:val="00B35597"/>
    <w:rsid w:val="00B605AD"/>
    <w:rsid w:val="00BA2E6D"/>
    <w:rsid w:val="00BF54A1"/>
    <w:rsid w:val="00C217AE"/>
    <w:rsid w:val="00C521A8"/>
    <w:rsid w:val="00CA2384"/>
    <w:rsid w:val="00D570A9"/>
    <w:rsid w:val="00EC09E9"/>
    <w:rsid w:val="00F93F31"/>
    <w:rsid w:val="00FA3FDD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983CF1E"/>
  <w15:chartTrackingRefBased/>
  <w15:docId w15:val="{004E8AA1-8CD0-43C6-BDE0-ADA9ACF21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471</Words>
  <Characters>2830</Characters>
  <Application>Microsoft Office Word</Application>
  <DocSecurity>4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