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03DEB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24442BC0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664F343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07944A61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5EF61785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1F1309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3CE1100E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36CDB16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131B9B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0BAE3FAE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48750E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C1BA94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1C3A52CD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0B7AFBE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6384E6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4924384E" w14:textId="77777777" w:rsidR="00072689" w:rsidRPr="00341234" w:rsidRDefault="006355E7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Zarządzanie i inżynieria produkcji 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0D90EA58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6355E7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Inżynieria procesów produkcji</w:t>
            </w:r>
          </w:p>
        </w:tc>
      </w:tr>
      <w:tr w:rsidR="00072689" w:rsidRPr="00341234" w14:paraId="6538C3A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81F714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3949F495" w14:textId="77777777" w:rsidR="00072689" w:rsidRPr="00341234" w:rsidRDefault="000D11C2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232FC6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>I</w:t>
            </w:r>
            <w:r w:rsidR="006355E7">
              <w:rPr>
                <w:rFonts w:ascii="Calibri" w:hAnsi="Calibri" w:cs="Calibri"/>
                <w:b/>
                <w:lang w:eastAsia="en-US"/>
              </w:rPr>
              <w:t xml:space="preserve"> </w:t>
            </w:r>
            <w:r w:rsidR="00341234">
              <w:rPr>
                <w:rFonts w:ascii="Calibri" w:hAnsi="Calibri" w:cs="Calibri"/>
                <w:b/>
                <w:lang w:eastAsia="en-US"/>
              </w:rPr>
              <w:t>rok/</w:t>
            </w:r>
            <w:r w:rsidR="00232FC6">
              <w:rPr>
                <w:rFonts w:ascii="Calibri" w:hAnsi="Calibri" w:cs="Calibri"/>
                <w:b/>
                <w:lang w:eastAsia="en-US"/>
              </w:rPr>
              <w:t>VI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6DCB3EB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DB6E177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7BF47F79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776F6C69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931D2C4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6BC5C59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89EF5BA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5545A48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9CEBD6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D39A63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47AB6C8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166EF58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81EBE6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B45AF9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4B6E78D7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7E7B3747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8049208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426324D5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7088D6BE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4CA32F48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B59CB87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2251"/>
      </w:tblGrid>
      <w:tr w:rsidR="002252E1" w:rsidRPr="00917261" w14:paraId="7F933F71" w14:textId="77777777" w:rsidTr="009F4E9A">
        <w:trPr>
          <w:trHeight w:val="851"/>
        </w:trPr>
        <w:tc>
          <w:tcPr>
            <w:tcW w:w="524" w:type="dxa"/>
            <w:vAlign w:val="center"/>
          </w:tcPr>
          <w:p w14:paraId="2EE1C2E0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25FDD422" w14:textId="77777777" w:rsidR="002252E1" w:rsidRPr="005C2184" w:rsidRDefault="00AE6270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6355E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strukturą organizacyjną, ew. schematem organizacyjny organizacji i w dalszej kolejności proces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podejmowania kluczowych decyzji, zwłaszcza w kontekście zatwierdzonych procedur wewnętrznych i innych przepisów formalno-prawnych, obowiązujących w danej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5BFDE2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3F6ECA3">
                <v:rect id="_x0000_s107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CB9D0F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2E0CA8F">
                <v:rect id="Prostokąt 23" o:spid="_x0000_s107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5CCFA63" w14:textId="77777777" w:rsidTr="009F4E9A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EF5C178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50BF654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zasady dotyczące bezpieczeństwa i higieny pracy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6F5D74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4C7A344">
                <v:rect id="_x0000_s108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0505B5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9CF674F">
                <v:rect id="_x0000_s108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3F7D4A0" w14:textId="77777777" w:rsidTr="009F4E9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3AE8361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28F2EACB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przepisy o ochronie tajemnicy państwowej i służbowej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A263D5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4BB0211">
                <v:rect id="_x0000_s109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80B48E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54AFAC6">
                <v:rect id="_x0000_s109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4C7CC3F" w14:textId="77777777" w:rsidTr="009F4E9A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A4E5C0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ED89C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6355E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wielkoś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>ć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i struktur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>ę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zasobów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9894B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8836B67">
                <v:rect id="_x0000_s110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D10B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4BC105B">
                <v:rect id="_x0000_s110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5AE67C2" w14:textId="77777777" w:rsidTr="009F4E9A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35F76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1EBC9" w14:textId="77777777" w:rsidR="002252E1" w:rsidRPr="005C2184" w:rsidRDefault="006355E7" w:rsidP="006355E7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6355E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 xml:space="preserve"> procesy przebiegające w zakładzie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pracy, stosowane technologie, asortyment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produkcji, itp.?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DF678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DCC46E8">
                <v:rect id="_x0000_s111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193299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0C8EF93">
                <v:rect id="_x0000_s111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62B8A63" w14:textId="77777777" w:rsidTr="009F4E9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ECF4D46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01D4616E" w14:textId="77777777" w:rsidR="002252E1" w:rsidRPr="005C2184" w:rsidRDefault="000D11C2" w:rsidP="000D11C2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0D11C2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 xml:space="preserve"> wskaźniki normatywne (ilościowe,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czasowe) dla wybranych etapów procesu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wytwarzania oraz rodzaje sporządzanych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raportów produkcyjnych?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BAA7B1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79BA436">
                <v:rect id="_x0000_s112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6423D0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8F75BDE">
                <v:rect id="_x0000_s112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2A797E22" w14:textId="77777777" w:rsidTr="009F4E9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F68B9D4" w14:textId="77777777" w:rsidR="005E1665" w:rsidRPr="00917261" w:rsidRDefault="000D11C2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0FADC6E5" w14:textId="77777777" w:rsidR="00232FC6" w:rsidRPr="00232FC6" w:rsidRDefault="00232FC6" w:rsidP="00232FC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32FC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232FC6">
              <w:rPr>
                <w:rFonts w:ascii="Calibri Light" w:hAnsi="Calibri Light" w:cs="Calibri Light"/>
                <w:sz w:val="22"/>
                <w:szCs w:val="22"/>
              </w:rPr>
              <w:t xml:space="preserve"> posiada </w:t>
            </w:r>
            <w:r w:rsidR="00C527CB">
              <w:rPr>
                <w:rFonts w:ascii="Calibri Light" w:hAnsi="Calibri Light" w:cs="Calibri Light"/>
                <w:sz w:val="22"/>
                <w:szCs w:val="22"/>
              </w:rPr>
              <w:t xml:space="preserve">wiedzę na temat </w:t>
            </w:r>
            <w:r w:rsidRPr="00232FC6">
              <w:rPr>
                <w:rFonts w:ascii="Calibri Light" w:hAnsi="Calibri Light" w:cs="Calibri Light"/>
                <w:sz w:val="22"/>
                <w:szCs w:val="22"/>
              </w:rPr>
              <w:t>diagnozy ergonomicznej</w:t>
            </w:r>
            <w:r w:rsidR="00C527CB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232FC6">
              <w:rPr>
                <w:rFonts w:ascii="Calibri Light" w:hAnsi="Calibri Light" w:cs="Calibri Light"/>
                <w:sz w:val="22"/>
                <w:szCs w:val="22"/>
              </w:rPr>
              <w:t>stanowiska roboczego, obejmującą m.in.:</w:t>
            </w:r>
            <w:r w:rsidR="00C527CB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232FC6">
              <w:rPr>
                <w:rFonts w:ascii="Calibri Light" w:hAnsi="Calibri Light" w:cs="Calibri Light"/>
                <w:sz w:val="22"/>
                <w:szCs w:val="22"/>
              </w:rPr>
              <w:t>postawę przy pracy, warunki</w:t>
            </w:r>
          </w:p>
          <w:p w14:paraId="18B4009B" w14:textId="77777777" w:rsidR="00232FC6" w:rsidRPr="00232FC6" w:rsidRDefault="00232FC6" w:rsidP="00232FC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32FC6">
              <w:rPr>
                <w:rFonts w:ascii="Calibri Light" w:hAnsi="Calibri Light" w:cs="Calibri Light"/>
                <w:sz w:val="22"/>
                <w:szCs w:val="22"/>
              </w:rPr>
              <w:t>antropometryczne i swobodę ruchu, tempo</w:t>
            </w:r>
          </w:p>
          <w:p w14:paraId="4C8803BD" w14:textId="77777777" w:rsidR="00232FC6" w:rsidRPr="00232FC6" w:rsidRDefault="00232FC6" w:rsidP="00232FC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32FC6">
              <w:rPr>
                <w:rFonts w:ascii="Calibri Light" w:hAnsi="Calibri Light" w:cs="Calibri Light"/>
                <w:sz w:val="22"/>
                <w:szCs w:val="22"/>
              </w:rPr>
              <w:t>pracy, monotonię, pośpiech, przerwy w pracy</w:t>
            </w:r>
          </w:p>
          <w:p w14:paraId="190443CD" w14:textId="77777777" w:rsidR="00232FC6" w:rsidRPr="00232FC6" w:rsidRDefault="00232FC6" w:rsidP="00232FC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32FC6">
              <w:rPr>
                <w:rFonts w:ascii="Calibri Light" w:hAnsi="Calibri Light" w:cs="Calibri Light"/>
                <w:sz w:val="22"/>
                <w:szCs w:val="22"/>
              </w:rPr>
              <w:t>i możliwość odpoczynku, identyfikacja i analiza</w:t>
            </w:r>
          </w:p>
          <w:p w14:paraId="53A9D6A7" w14:textId="77777777" w:rsidR="00232FC6" w:rsidRPr="00232FC6" w:rsidRDefault="00232FC6" w:rsidP="00232FC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32FC6">
              <w:rPr>
                <w:rFonts w:ascii="Calibri Light" w:hAnsi="Calibri Light" w:cs="Calibri Light"/>
                <w:sz w:val="22"/>
                <w:szCs w:val="22"/>
              </w:rPr>
              <w:t>zagrożeń dla zdrowia i życia występujących na</w:t>
            </w:r>
          </w:p>
          <w:p w14:paraId="359CB3F0" w14:textId="77777777" w:rsidR="005E1665" w:rsidRPr="005C2184" w:rsidRDefault="00232FC6" w:rsidP="00232FC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32FC6">
              <w:rPr>
                <w:rFonts w:ascii="Calibri Light" w:hAnsi="Calibri Light" w:cs="Calibri Light"/>
                <w:sz w:val="22"/>
                <w:szCs w:val="22"/>
              </w:rPr>
              <w:t>wybranym stanowisku?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7AFCDE9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48C52F4">
                <v:rect id="_x0000_s120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E7B47A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657257E">
                <v:rect id="_x0000_s120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0D11C2" w:rsidRPr="00917261" w14:paraId="5C42DE5C" w14:textId="77777777" w:rsidTr="009F4E9A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1E8A05E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245CEA9A" w14:textId="77777777" w:rsidR="000D11C2" w:rsidRPr="000D11C2" w:rsidRDefault="000D11C2" w:rsidP="000D11C2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 xml:space="preserve"> potrafi podejmować decyzje oraz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0D11C2">
              <w:rPr>
                <w:rFonts w:ascii="Calibri Light" w:hAnsi="Calibri Light" w:cs="Calibri Light"/>
                <w:sz w:val="22"/>
                <w:szCs w:val="22"/>
              </w:rPr>
              <w:t>myśleć i działać w sposób przedsiębiorczy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BA0CF1E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8463E38">
                <v:rect id="_x0000_s1217" style="position:absolute;left:0;text-align:left;margin-left:0;margin-top:20.35pt;width:39.35pt;height:15pt;z-index:2516643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3367C15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9CDD650">
                <v:rect id="_x0000_s1218" style="position:absolute;left:0;text-align:left;margin-left:0;margin-top:20.35pt;width:39.35pt;height:15pt;z-index:2516654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0D11C2" w:rsidRPr="00917261" w14:paraId="34FD44DA" w14:textId="77777777" w:rsidTr="009F4E9A">
        <w:trPr>
          <w:trHeight w:val="2377"/>
        </w:trPr>
        <w:tc>
          <w:tcPr>
            <w:tcW w:w="524" w:type="dxa"/>
            <w:vAlign w:val="center"/>
          </w:tcPr>
          <w:p w14:paraId="0C595A20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5AE33AEA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58132D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E47BF6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7B748BAB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11F1057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5FC29EC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5191C8" w14:textId="77777777" w:rsidR="00B140B5" w:rsidRPr="00BA2E6D" w:rsidRDefault="00B140B5" w:rsidP="00B140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8A3B174">
                <v:rect id="_x0000_s1219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C52718E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DB54DE" w14:textId="77777777" w:rsidR="00B140B5" w:rsidRPr="00BA2E6D" w:rsidRDefault="00B140B5" w:rsidP="00B140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ADB6251">
                <v:rect id="_x0000_s1223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6537AED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D579997">
                <v:rect id="_x0000_s1220" style="position:absolute;margin-left:103.1pt;margin-top:11.1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B9FAB5E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77E1AC1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D51D47" w14:textId="77777777" w:rsidR="00B140B5" w:rsidRPr="00BA2E6D" w:rsidRDefault="00B140B5" w:rsidP="00B140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4ABF95E">
                <v:rect id="_x0000_s1224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9D10B5B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48A57E1">
                <v:rect id="_x0000_s1221" style="position:absolute;margin-left:103.1pt;margin-top:10.4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3AD5E61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D0A6B2F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3BEA98B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A5A0636">
                <v:rect id="_x0000_s1225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47AE734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AAD3DA8">
                <v:rect id="_x0000_s1222" style="position:absolute;margin-left:103.05pt;margin-top:8.8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A048816" w14:textId="77777777" w:rsidR="00B140B5" w:rsidRPr="00917261" w:rsidRDefault="00B140B5" w:rsidP="00B140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AE597CC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2F7AB1DB" w14:textId="77777777" w:rsidTr="009F4E9A">
        <w:trPr>
          <w:trHeight w:val="699"/>
        </w:trPr>
        <w:tc>
          <w:tcPr>
            <w:tcW w:w="524" w:type="dxa"/>
            <w:vAlign w:val="center"/>
          </w:tcPr>
          <w:p w14:paraId="73472D91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0CAC13BB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07DB0BE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30F251A0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5B32307A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0244CC8C" w14:textId="77777777" w:rsidTr="009F4E9A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105E9DD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E98BD1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CA5A42B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5997FE41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701EE6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231F95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3E7F8C3E" w14:textId="77777777" w:rsidR="009F4E9A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 w:rsidR="009F4E9A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…..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</w:t>
            </w:r>
          </w:p>
          <w:p w14:paraId="3E33FCB1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6B71E7CB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D63A41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858B7B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7DAFE7CC" w14:textId="77777777" w:rsidTr="009F4E9A">
        <w:trPr>
          <w:trHeight w:val="1027"/>
        </w:trPr>
        <w:tc>
          <w:tcPr>
            <w:tcW w:w="1046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467C8B0" w14:textId="77777777" w:rsidR="000D11C2" w:rsidRDefault="000D11C2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8AD9C3" w14:textId="77777777" w:rsidR="00C527CB" w:rsidRDefault="00C527CB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D0E5CE" w14:textId="77777777" w:rsidR="00C527CB" w:rsidRDefault="00C527CB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0CF31E" w14:textId="77777777" w:rsidR="00C527CB" w:rsidRDefault="00C527CB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D79339" w14:textId="77777777" w:rsidR="00C527CB" w:rsidRDefault="00C527CB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237DCED" w14:textId="77777777" w:rsidR="00C527CB" w:rsidRDefault="00C527CB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236D88" w14:textId="77777777" w:rsidR="000D11C2" w:rsidRPr="00950727" w:rsidRDefault="000D11C2" w:rsidP="000D11C2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2E2DB06E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9D64461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09FD9B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652D7E8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331CCC0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888CA0D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2BC2892" w14:textId="77777777" w:rsidR="000D11C2" w:rsidRDefault="000D11C2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76D2654" w14:textId="77777777" w:rsidR="00C527CB" w:rsidRDefault="00C527CB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6454B0" w14:textId="77777777" w:rsidR="00C527CB" w:rsidRDefault="00C527CB" w:rsidP="000D11C2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1119431" w14:textId="77777777" w:rsidR="000D11C2" w:rsidRPr="00917261" w:rsidRDefault="000D11C2" w:rsidP="000D11C2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6EF4BE" w14:textId="77777777" w:rsidR="000D11C2" w:rsidRPr="00917261" w:rsidRDefault="000D11C2" w:rsidP="000D11C2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0D11C2" w:rsidRPr="00917261" w14:paraId="2ABCB79E" w14:textId="77777777" w:rsidTr="009F4E9A">
        <w:trPr>
          <w:trHeight w:val="1322"/>
        </w:trPr>
        <w:tc>
          <w:tcPr>
            <w:tcW w:w="524" w:type="dxa"/>
            <w:vAlign w:val="center"/>
          </w:tcPr>
          <w:p w14:paraId="605C87F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58D86572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0B89D09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456D14D9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04C5939E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351D0125" w14:textId="77777777" w:rsidTr="009F4E9A">
        <w:trPr>
          <w:trHeight w:val="2502"/>
        </w:trPr>
        <w:tc>
          <w:tcPr>
            <w:tcW w:w="524" w:type="dxa"/>
            <w:vAlign w:val="center"/>
          </w:tcPr>
          <w:p w14:paraId="24DCEA1D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4A0E197A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19F426FA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46880D80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7AC8AE" w14:textId="77777777" w:rsidR="000D11C2" w:rsidRPr="00BA2E6D" w:rsidRDefault="000D11C2" w:rsidP="000D11C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3230910">
                <v:rect id="Prostokąt 14" o:spid="_x0000_s1210" style="position:absolute;margin-left:101.9pt;margin-top:-4.35pt;width:39.35pt;height:1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D71AB9B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D11E78" w14:textId="77777777" w:rsidR="000D11C2" w:rsidRPr="00BA2E6D" w:rsidRDefault="000D11C2" w:rsidP="000D11C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21F52AC">
                <v:rect id="_x0000_s1214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D8AAE2D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6B3829A">
                <v:rect id="Prostokąt 15" o:spid="_x0000_s1211" style="position:absolute;margin-left:103.1pt;margin-top:11.1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C4899E4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28447361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0B28E0" w14:textId="77777777" w:rsidR="000D11C2" w:rsidRPr="00BA2E6D" w:rsidRDefault="000D11C2" w:rsidP="000D11C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FA630EE">
                <v:rect id="_x0000_s1215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782C1501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5AFCBEA">
                <v:rect id="Prostokąt 16" o:spid="_x0000_s1212" style="position:absolute;margin-left:103.1pt;margin-top:10.4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E2EBC5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71FBAAD2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D51EFE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42EA55B">
                <v:rect id="_x0000_s1216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112D4E9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C8A4344">
                <v:rect id="Prostokąt 11" o:spid="_x0000_s1213" style="position:absolute;margin-left:103.05pt;margin-top:8.8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A7EB1EE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97CD5A6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1EC691BA" w14:textId="77777777" w:rsidTr="009F4E9A">
        <w:trPr>
          <w:trHeight w:val="1084"/>
        </w:trPr>
        <w:tc>
          <w:tcPr>
            <w:tcW w:w="524" w:type="dxa"/>
            <w:vAlign w:val="center"/>
          </w:tcPr>
          <w:p w14:paraId="34C1B8FE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06E2A5DE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4001F4F7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261F6DDE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0D11C2" w:rsidRPr="00917261" w14:paraId="6A6637EE" w14:textId="77777777" w:rsidTr="009F4E9A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42D1494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1F46E1F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93192D9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DDB64C7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4B5E6E2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167359B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F805C6B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0D11C2" w:rsidRPr="00917261" w14:paraId="550DB796" w14:textId="77777777" w:rsidTr="009F4E9A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C951A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0F903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0D11C2" w:rsidRPr="00917261" w14:paraId="2648FB35" w14:textId="77777777" w:rsidTr="009F4E9A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8EAFC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6B71D5" w14:textId="77777777" w:rsidR="000D11C2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FAB944" w14:textId="77777777" w:rsidR="000D11C2" w:rsidRPr="00917261" w:rsidRDefault="000D11C2" w:rsidP="000D11C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24B16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C273553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5A30B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1FBCBA6F" w14:textId="77777777" w:rsidR="000D11C2" w:rsidRPr="00917261" w:rsidRDefault="000D11C2" w:rsidP="000D11C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58D9F3A6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3C650783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ADE0F20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122A39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18BD2" w14:textId="77777777" w:rsidR="005B01B4" w:rsidRDefault="005B01B4" w:rsidP="005E1665">
      <w:r>
        <w:separator/>
      </w:r>
    </w:p>
  </w:endnote>
  <w:endnote w:type="continuationSeparator" w:id="0">
    <w:p w14:paraId="064F2F1D" w14:textId="77777777" w:rsidR="005B01B4" w:rsidRDefault="005B01B4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ADBAD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3A6A12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048AC" w14:textId="77777777" w:rsidR="005B01B4" w:rsidRDefault="005B01B4" w:rsidP="005E1665">
      <w:r>
        <w:separator/>
      </w:r>
    </w:p>
  </w:footnote>
  <w:footnote w:type="continuationSeparator" w:id="0">
    <w:p w14:paraId="13D0E084" w14:textId="77777777" w:rsidR="005B01B4" w:rsidRDefault="005B01B4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705319">
    <w:abstractNumId w:val="1"/>
  </w:num>
  <w:num w:numId="2" w16cid:durableId="1874539825">
    <w:abstractNumId w:val="0"/>
  </w:num>
  <w:num w:numId="3" w16cid:durableId="1240216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0D11C2"/>
    <w:rsid w:val="00122A39"/>
    <w:rsid w:val="001278E4"/>
    <w:rsid w:val="00212887"/>
    <w:rsid w:val="002252E1"/>
    <w:rsid w:val="00232FC6"/>
    <w:rsid w:val="002C345F"/>
    <w:rsid w:val="002D0925"/>
    <w:rsid w:val="00331738"/>
    <w:rsid w:val="00341234"/>
    <w:rsid w:val="00372419"/>
    <w:rsid w:val="00424E6F"/>
    <w:rsid w:val="00463BE4"/>
    <w:rsid w:val="0046526C"/>
    <w:rsid w:val="0050308C"/>
    <w:rsid w:val="005A156D"/>
    <w:rsid w:val="005B01B4"/>
    <w:rsid w:val="005C2184"/>
    <w:rsid w:val="005E1665"/>
    <w:rsid w:val="00613661"/>
    <w:rsid w:val="00632B63"/>
    <w:rsid w:val="006355E7"/>
    <w:rsid w:val="00635A94"/>
    <w:rsid w:val="00752ED5"/>
    <w:rsid w:val="007A53FC"/>
    <w:rsid w:val="00847C78"/>
    <w:rsid w:val="00854C85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9F4E9A"/>
    <w:rsid w:val="00A14175"/>
    <w:rsid w:val="00A833E6"/>
    <w:rsid w:val="00A932AB"/>
    <w:rsid w:val="00AE6270"/>
    <w:rsid w:val="00B140B5"/>
    <w:rsid w:val="00B16772"/>
    <w:rsid w:val="00B35597"/>
    <w:rsid w:val="00B605AD"/>
    <w:rsid w:val="00BA2E6D"/>
    <w:rsid w:val="00BF54A1"/>
    <w:rsid w:val="00C527CB"/>
    <w:rsid w:val="00CA2384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89F37F5"/>
  <w15:chartTrackingRefBased/>
  <w15:docId w15:val="{F89091C3-845F-47DD-BAB5-60C49B83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3270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