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02" w:rsidRPr="00044F32" w:rsidRDefault="00CE5102" w:rsidP="00796A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44F32">
        <w:rPr>
          <w:rFonts w:ascii="Arial" w:hAnsi="Arial" w:cs="Arial"/>
          <w:b/>
          <w:sz w:val="22"/>
          <w:szCs w:val="22"/>
        </w:rPr>
        <w:t>Uczelnia Jana Wyżykowskiego</w:t>
      </w:r>
    </w:p>
    <w:p w:rsidR="00CE5102" w:rsidRPr="00044F32" w:rsidRDefault="00CE5102" w:rsidP="00796A8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E5102" w:rsidRPr="00044F32" w:rsidRDefault="0003364A" w:rsidP="00796A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44F32">
        <w:rPr>
          <w:rFonts w:ascii="Arial" w:hAnsi="Arial" w:cs="Arial"/>
          <w:b/>
          <w:sz w:val="22"/>
          <w:szCs w:val="22"/>
        </w:rPr>
        <w:t>Administracja</w:t>
      </w:r>
      <w:r w:rsidR="00CE5102" w:rsidRPr="00044F32">
        <w:rPr>
          <w:rFonts w:ascii="Arial" w:hAnsi="Arial" w:cs="Arial"/>
          <w:b/>
          <w:sz w:val="22"/>
          <w:szCs w:val="22"/>
        </w:rPr>
        <w:t xml:space="preserve"> – studia I stopnia</w:t>
      </w:r>
    </w:p>
    <w:p w:rsidR="00CE5102" w:rsidRPr="00044F32" w:rsidRDefault="00CE5102" w:rsidP="00796A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44F32">
        <w:rPr>
          <w:rFonts w:ascii="Arial" w:hAnsi="Arial" w:cs="Arial"/>
          <w:b/>
          <w:sz w:val="22"/>
          <w:szCs w:val="22"/>
        </w:rPr>
        <w:t>Egzamin licencjacki</w:t>
      </w:r>
      <w:r w:rsidR="00236717" w:rsidRPr="00044F32">
        <w:rPr>
          <w:rFonts w:ascii="Arial" w:hAnsi="Arial" w:cs="Arial"/>
          <w:b/>
          <w:sz w:val="22"/>
          <w:szCs w:val="22"/>
        </w:rPr>
        <w:t xml:space="preserve"> – za</w:t>
      </w:r>
      <w:r w:rsidR="003C4B52">
        <w:rPr>
          <w:rFonts w:ascii="Arial" w:hAnsi="Arial" w:cs="Arial"/>
          <w:b/>
          <w:sz w:val="22"/>
          <w:szCs w:val="22"/>
        </w:rPr>
        <w:t>gadnienia w roku akademickim 2018/2019</w:t>
      </w:r>
    </w:p>
    <w:p w:rsidR="00DF4D67" w:rsidRPr="00044F32" w:rsidRDefault="00DF4D67" w:rsidP="00796A8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D3F96" w:rsidRPr="00044F32" w:rsidRDefault="00AD3F96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Pojęcie normy prawnej i jej budowa.</w:t>
      </w:r>
    </w:p>
    <w:p w:rsidR="00427383" w:rsidRDefault="00427383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Język prawny a język prawniczy.</w:t>
      </w:r>
    </w:p>
    <w:p w:rsidR="004D24D2" w:rsidRPr="00044F32" w:rsidRDefault="004D24D2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Zasady techniki prawodawczej.</w:t>
      </w:r>
    </w:p>
    <w:p w:rsidR="007132B4" w:rsidRPr="00044F32" w:rsidRDefault="00044F32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Gałęzie prawa i ich charakterystyka</w:t>
      </w:r>
      <w:r>
        <w:rPr>
          <w:rFonts w:ascii="Arial" w:hAnsi="Arial" w:cs="Arial"/>
        </w:rPr>
        <w:t>.</w:t>
      </w:r>
    </w:p>
    <w:p w:rsidR="00044F32" w:rsidRDefault="00427383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 xml:space="preserve">Zdolność prawna </w:t>
      </w:r>
      <w:r w:rsidR="004E1239" w:rsidRPr="00044F32">
        <w:rPr>
          <w:rFonts w:ascii="Arial" w:hAnsi="Arial" w:cs="Arial"/>
        </w:rPr>
        <w:t>a</w:t>
      </w:r>
      <w:r w:rsidRPr="00044F32">
        <w:rPr>
          <w:rFonts w:ascii="Arial" w:hAnsi="Arial" w:cs="Arial"/>
        </w:rPr>
        <w:t xml:space="preserve"> zdolność do czynności prawnych.</w:t>
      </w:r>
      <w:r w:rsidR="00044F32" w:rsidRPr="00044F32">
        <w:rPr>
          <w:rFonts w:ascii="Arial" w:hAnsi="Arial" w:cs="Arial"/>
        </w:rPr>
        <w:t xml:space="preserve"> </w:t>
      </w:r>
    </w:p>
    <w:p w:rsidR="00044F32" w:rsidRPr="00044F32" w:rsidRDefault="00044F32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Reguły kolizyjne i ich rodzaje.</w:t>
      </w:r>
    </w:p>
    <w:p w:rsidR="00427383" w:rsidRPr="00044F32" w:rsidRDefault="00044F32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Zalety i wady systemów informacji prawnych.</w:t>
      </w:r>
    </w:p>
    <w:p w:rsidR="004C47EC" w:rsidRPr="00126828" w:rsidRDefault="00126828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Źródła prawa międzynarodowe</w:t>
      </w:r>
      <w:bookmarkStart w:id="0" w:name="_GoBack"/>
      <w:bookmarkEnd w:id="0"/>
      <w:r w:rsidRPr="00044F32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i jego</w:t>
      </w:r>
      <w:r w:rsidRPr="0004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podmioty</w:t>
      </w:r>
      <w:r w:rsidR="007132B4" w:rsidRPr="00044F32">
        <w:rPr>
          <w:rFonts w:ascii="Arial" w:hAnsi="Arial" w:cs="Arial"/>
        </w:rPr>
        <w:t>. </w:t>
      </w:r>
    </w:p>
    <w:p w:rsidR="00A8136F" w:rsidRPr="00044F32" w:rsidRDefault="00A8136F" w:rsidP="00796A8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044F32">
        <w:rPr>
          <w:rFonts w:ascii="Arial" w:hAnsi="Arial" w:cs="Arial"/>
        </w:rPr>
        <w:t>Koncepcja trójpodziału władzy Monteskiusza</w:t>
      </w:r>
      <w:r w:rsidR="00126828">
        <w:rPr>
          <w:rFonts w:ascii="Arial" w:hAnsi="Arial" w:cs="Arial"/>
        </w:rPr>
        <w:t xml:space="preserve"> oraz jej realizacja w RP</w:t>
      </w:r>
      <w:r w:rsidRPr="00044F32">
        <w:rPr>
          <w:rFonts w:ascii="Arial" w:hAnsi="Arial" w:cs="Arial"/>
        </w:rPr>
        <w:t>.</w:t>
      </w:r>
    </w:p>
    <w:p w:rsidR="00A8136F" w:rsidRPr="00044F32" w:rsidRDefault="00A8136F" w:rsidP="00796A8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044F32">
        <w:rPr>
          <w:rFonts w:ascii="Arial" w:hAnsi="Arial" w:cs="Arial"/>
        </w:rPr>
        <w:t xml:space="preserve">Koncepcja </w:t>
      </w:r>
      <w:r w:rsidR="00044F32" w:rsidRPr="00044F32">
        <w:rPr>
          <w:rFonts w:ascii="Arial" w:hAnsi="Arial" w:cs="Arial"/>
        </w:rPr>
        <w:t xml:space="preserve">społeczeństwa i państwa według T. Hobbesa, J. </w:t>
      </w:r>
      <w:proofErr w:type="spellStart"/>
      <w:r w:rsidR="00044F32" w:rsidRPr="00044F32">
        <w:rPr>
          <w:rFonts w:ascii="Arial" w:hAnsi="Arial" w:cs="Arial"/>
        </w:rPr>
        <w:t>Locke’a</w:t>
      </w:r>
      <w:proofErr w:type="spellEnd"/>
      <w:r w:rsidR="00044F32" w:rsidRPr="00044F32">
        <w:rPr>
          <w:rFonts w:ascii="Arial" w:hAnsi="Arial" w:cs="Arial"/>
        </w:rPr>
        <w:t xml:space="preserve"> i J.J. Rousseau.</w:t>
      </w:r>
    </w:p>
    <w:p w:rsidR="00427383" w:rsidRDefault="00427383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Teoria biurokracji M. Webera</w:t>
      </w:r>
      <w:r w:rsidR="00044F32">
        <w:rPr>
          <w:rFonts w:ascii="Arial" w:hAnsi="Arial" w:cs="Arial"/>
        </w:rPr>
        <w:t xml:space="preserve"> i jej przejawy we współczesnym modelu administracji publicznej</w:t>
      </w:r>
      <w:r w:rsidRPr="00044F32">
        <w:rPr>
          <w:rFonts w:ascii="Arial" w:hAnsi="Arial" w:cs="Arial"/>
        </w:rPr>
        <w:t>.</w:t>
      </w:r>
    </w:p>
    <w:p w:rsidR="004D24D2" w:rsidRPr="004D24D2" w:rsidRDefault="004D24D2" w:rsidP="00796A8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E4509">
        <w:rPr>
          <w:rFonts w:ascii="Arial" w:hAnsi="Arial" w:cs="Arial"/>
        </w:rPr>
        <w:t>Pojęcie systemu politycznego państwa i ich typologia.</w:t>
      </w:r>
    </w:p>
    <w:p w:rsidR="004D24D2" w:rsidRPr="00044F32" w:rsidRDefault="004D24D2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Międzynarodowe s</w:t>
      </w:r>
      <w:r>
        <w:rPr>
          <w:rFonts w:ascii="Arial" w:hAnsi="Arial" w:cs="Arial"/>
        </w:rPr>
        <w:t>tandardy ochrony praw człowieka i</w:t>
      </w:r>
      <w:r w:rsidRPr="0004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044F32">
        <w:rPr>
          <w:rFonts w:ascii="Arial" w:hAnsi="Arial" w:cs="Arial"/>
        </w:rPr>
        <w:t>eneracje praw jednostki.</w:t>
      </w:r>
    </w:p>
    <w:p w:rsidR="004D24D2" w:rsidRPr="004D24D2" w:rsidRDefault="004D24D2" w:rsidP="00796A8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FE4509">
        <w:rPr>
          <w:rFonts w:ascii="Arial" w:hAnsi="Arial" w:cs="Arial"/>
        </w:rPr>
        <w:t>Główne zjawiska demograficzne we współczesnym świecie.</w:t>
      </w:r>
    </w:p>
    <w:p w:rsidR="00F1500F" w:rsidRPr="00044F32" w:rsidRDefault="00F1500F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 xml:space="preserve">System źródeł prawa w </w:t>
      </w:r>
      <w:r w:rsidR="004F597B" w:rsidRPr="00044F32">
        <w:rPr>
          <w:rFonts w:ascii="Arial" w:hAnsi="Arial" w:cs="Arial"/>
        </w:rPr>
        <w:t>RP</w:t>
      </w:r>
      <w:r w:rsidRPr="00044F32">
        <w:rPr>
          <w:rFonts w:ascii="Arial" w:hAnsi="Arial" w:cs="Arial"/>
        </w:rPr>
        <w:t>.</w:t>
      </w:r>
    </w:p>
    <w:p w:rsidR="002275C7" w:rsidRPr="00044F32" w:rsidRDefault="002275C7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Transformacja ustro</w:t>
      </w:r>
      <w:r w:rsidR="001E6FEB" w:rsidRPr="00044F32">
        <w:rPr>
          <w:rFonts w:ascii="Arial" w:hAnsi="Arial" w:cs="Arial"/>
        </w:rPr>
        <w:t>jowa w Polsce w latach 1989-1992</w:t>
      </w:r>
      <w:r w:rsidRPr="00044F32">
        <w:rPr>
          <w:rFonts w:ascii="Arial" w:hAnsi="Arial" w:cs="Arial"/>
        </w:rPr>
        <w:t>.</w:t>
      </w:r>
    </w:p>
    <w:p w:rsidR="007132B4" w:rsidRPr="00044F32" w:rsidRDefault="007132B4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 xml:space="preserve">Proces legislacyjny w </w:t>
      </w:r>
      <w:r w:rsidR="004F597B" w:rsidRPr="00044F32">
        <w:rPr>
          <w:rFonts w:ascii="Arial" w:hAnsi="Arial" w:cs="Arial"/>
        </w:rPr>
        <w:t>RP</w:t>
      </w:r>
      <w:r w:rsidRPr="00044F32">
        <w:rPr>
          <w:rFonts w:ascii="Arial" w:hAnsi="Arial" w:cs="Arial"/>
        </w:rPr>
        <w:t>.</w:t>
      </w:r>
    </w:p>
    <w:p w:rsidR="007132B4" w:rsidRDefault="004C47EC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Pozycja ustrojowa Prezydenta RP.</w:t>
      </w:r>
    </w:p>
    <w:p w:rsidR="00044F32" w:rsidRDefault="00044F32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Pozycja ustrojowa Rady Ministrów RP.</w:t>
      </w:r>
    </w:p>
    <w:p w:rsidR="004D24D2" w:rsidRDefault="004D24D2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Struktura sądownictwa w RP.</w:t>
      </w:r>
    </w:p>
    <w:p w:rsidR="00044F32" w:rsidRDefault="00044F32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Źródła prawa administracyjnego w RP.</w:t>
      </w:r>
    </w:p>
    <w:p w:rsidR="00044F32" w:rsidRDefault="00044F32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Ogólne zasady prawa administracyjnego.</w:t>
      </w:r>
    </w:p>
    <w:p w:rsidR="00044F32" w:rsidRPr="00044F32" w:rsidRDefault="00044F32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Stosunek administracyjnoprawny – jego cechy oraz rodzaje.</w:t>
      </w:r>
    </w:p>
    <w:p w:rsidR="007132B4" w:rsidRPr="00044F32" w:rsidRDefault="007132B4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Pojęcie i klasyfikacja aktów administracyjnych. Decyzja administracyjna i jej elementy składowe.</w:t>
      </w:r>
    </w:p>
    <w:p w:rsidR="007132B4" w:rsidRPr="00044F32" w:rsidRDefault="007132B4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 xml:space="preserve">Zakres podmiotowy i przedmiotowy </w:t>
      </w:r>
      <w:r w:rsidR="0039629D" w:rsidRPr="00044F32">
        <w:rPr>
          <w:rFonts w:ascii="Arial" w:hAnsi="Arial" w:cs="Arial"/>
        </w:rPr>
        <w:t>Kodeksu Postępowania Administracyjnego.</w:t>
      </w:r>
    </w:p>
    <w:p w:rsidR="007132B4" w:rsidRPr="00044F32" w:rsidRDefault="007132B4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 xml:space="preserve">Dowody w KPA </w:t>
      </w:r>
      <w:r w:rsidR="001E6FEB" w:rsidRPr="00044F32">
        <w:rPr>
          <w:rFonts w:ascii="Arial" w:hAnsi="Arial" w:cs="Arial"/>
        </w:rPr>
        <w:t>–</w:t>
      </w:r>
      <w:r w:rsidRPr="00044F32">
        <w:rPr>
          <w:rFonts w:ascii="Arial" w:hAnsi="Arial" w:cs="Arial"/>
        </w:rPr>
        <w:t xml:space="preserve"> postępowanie dowodowe, rodzaje dowodów, zasady prowadzenia postępowania dowodowego.</w:t>
      </w:r>
    </w:p>
    <w:p w:rsidR="007E7BBD" w:rsidRPr="00044F32" w:rsidRDefault="007E7BBD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Środki egzekucyjne stosowane w egzekucji administracyjnej.</w:t>
      </w:r>
    </w:p>
    <w:p w:rsidR="007132B4" w:rsidRPr="00044F32" w:rsidRDefault="007132B4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Ograniczenie prowadzenia działalności gospodarczej przez osoby pełniące funkcje publiczne.</w:t>
      </w:r>
    </w:p>
    <w:p w:rsidR="007132B4" w:rsidRDefault="007132B4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Odpowiedzialność majątkowa funkcjonariuszy publicznych za rażące naruszenie prawa.</w:t>
      </w:r>
    </w:p>
    <w:p w:rsidR="00FE4509" w:rsidRPr="00044F32" w:rsidRDefault="00FE4509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Dylematy etyczne w pracy urzędnika administracji publicznej.</w:t>
      </w:r>
    </w:p>
    <w:p w:rsidR="007132B4" w:rsidRPr="00044F32" w:rsidRDefault="007132B4" w:rsidP="00796A8A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</w:rPr>
      </w:pPr>
      <w:r w:rsidRPr="00044F32">
        <w:rPr>
          <w:rFonts w:ascii="Arial" w:hAnsi="Arial" w:cs="Arial"/>
        </w:rPr>
        <w:t>Społeczne, prawne i ekonomiczne skutki naruszeń praw własności intelektualnych.</w:t>
      </w:r>
    </w:p>
    <w:p w:rsidR="007132B4" w:rsidRPr="00044F32" w:rsidRDefault="007132B4" w:rsidP="00796A8A">
      <w:pPr>
        <w:pStyle w:val="Default"/>
        <w:numPr>
          <w:ilvl w:val="0"/>
          <w:numId w:val="12"/>
        </w:numPr>
        <w:spacing w:after="27" w:line="276" w:lineRule="auto"/>
        <w:rPr>
          <w:rFonts w:ascii="Arial" w:hAnsi="Arial" w:cs="Arial"/>
          <w:sz w:val="22"/>
          <w:szCs w:val="22"/>
        </w:rPr>
      </w:pPr>
      <w:r w:rsidRPr="00044F32">
        <w:rPr>
          <w:rFonts w:ascii="Arial" w:hAnsi="Arial" w:cs="Arial"/>
          <w:sz w:val="22"/>
          <w:szCs w:val="22"/>
        </w:rPr>
        <w:t>Finanse publiczne a prywatne</w:t>
      </w:r>
      <w:r w:rsidR="001E6FEB" w:rsidRPr="00044F32">
        <w:rPr>
          <w:rFonts w:ascii="Arial" w:hAnsi="Arial" w:cs="Arial"/>
          <w:sz w:val="22"/>
          <w:szCs w:val="22"/>
        </w:rPr>
        <w:t>.</w:t>
      </w:r>
      <w:r w:rsidRPr="00044F32">
        <w:rPr>
          <w:rFonts w:ascii="Arial" w:hAnsi="Arial" w:cs="Arial"/>
          <w:sz w:val="22"/>
          <w:szCs w:val="22"/>
        </w:rPr>
        <w:t xml:space="preserve"> </w:t>
      </w:r>
    </w:p>
    <w:p w:rsidR="007132B4" w:rsidRPr="00044F32" w:rsidRDefault="004C47EC" w:rsidP="00796A8A">
      <w:pPr>
        <w:pStyle w:val="Default"/>
        <w:numPr>
          <w:ilvl w:val="0"/>
          <w:numId w:val="12"/>
        </w:numPr>
        <w:spacing w:after="27" w:line="276" w:lineRule="auto"/>
        <w:rPr>
          <w:rFonts w:ascii="Arial" w:hAnsi="Arial" w:cs="Arial"/>
          <w:sz w:val="22"/>
          <w:szCs w:val="22"/>
        </w:rPr>
      </w:pPr>
      <w:r w:rsidRPr="00044F32">
        <w:rPr>
          <w:rFonts w:ascii="Arial" w:hAnsi="Arial" w:cs="Arial"/>
          <w:sz w:val="22"/>
          <w:szCs w:val="22"/>
        </w:rPr>
        <w:t>Ustrój samorządu terytorialnego w RP</w:t>
      </w:r>
      <w:r w:rsidR="001E6FEB" w:rsidRPr="00044F32">
        <w:rPr>
          <w:rFonts w:ascii="Arial" w:hAnsi="Arial" w:cs="Arial"/>
          <w:sz w:val="22"/>
          <w:szCs w:val="22"/>
        </w:rPr>
        <w:t>.</w:t>
      </w:r>
    </w:p>
    <w:p w:rsidR="004C47EC" w:rsidRPr="00044F32" w:rsidRDefault="004C47EC" w:rsidP="00796A8A">
      <w:pPr>
        <w:pStyle w:val="Default"/>
        <w:numPr>
          <w:ilvl w:val="0"/>
          <w:numId w:val="12"/>
        </w:numPr>
        <w:spacing w:after="27" w:line="276" w:lineRule="auto"/>
        <w:rPr>
          <w:rFonts w:ascii="Arial" w:hAnsi="Arial" w:cs="Arial"/>
          <w:sz w:val="22"/>
          <w:szCs w:val="22"/>
        </w:rPr>
      </w:pPr>
      <w:r w:rsidRPr="00044F32">
        <w:rPr>
          <w:rFonts w:ascii="Arial" w:hAnsi="Arial" w:cs="Arial"/>
          <w:sz w:val="22"/>
          <w:szCs w:val="22"/>
        </w:rPr>
        <w:t>Nadzór nad działalnością samorządu terytorialnego w RP</w:t>
      </w:r>
      <w:r w:rsidR="001E6FEB" w:rsidRPr="00044F32">
        <w:rPr>
          <w:rFonts w:ascii="Arial" w:hAnsi="Arial" w:cs="Arial"/>
          <w:sz w:val="22"/>
          <w:szCs w:val="22"/>
        </w:rPr>
        <w:t>.</w:t>
      </w:r>
    </w:p>
    <w:p w:rsidR="007919CB" w:rsidRPr="00044F32" w:rsidRDefault="007919CB" w:rsidP="00796A8A">
      <w:pPr>
        <w:pStyle w:val="Default"/>
        <w:numPr>
          <w:ilvl w:val="0"/>
          <w:numId w:val="12"/>
        </w:numPr>
        <w:spacing w:after="27" w:line="276" w:lineRule="auto"/>
        <w:rPr>
          <w:rFonts w:ascii="Arial" w:hAnsi="Arial" w:cs="Arial"/>
          <w:sz w:val="22"/>
          <w:szCs w:val="22"/>
        </w:rPr>
      </w:pPr>
      <w:r w:rsidRPr="00044F32">
        <w:rPr>
          <w:rFonts w:ascii="Arial" w:hAnsi="Arial" w:cs="Arial"/>
          <w:sz w:val="22"/>
          <w:szCs w:val="22"/>
        </w:rPr>
        <w:t>Zasada subsydiarności (pomocniczości) w samorządzie terytorialnym</w:t>
      </w:r>
      <w:r w:rsidR="00126828">
        <w:rPr>
          <w:rFonts w:ascii="Arial" w:hAnsi="Arial" w:cs="Arial"/>
          <w:sz w:val="22"/>
          <w:szCs w:val="22"/>
        </w:rPr>
        <w:t>.</w:t>
      </w:r>
    </w:p>
    <w:p w:rsidR="008F2CB8" w:rsidRPr="00044F32" w:rsidRDefault="008F2CB8" w:rsidP="00796A8A">
      <w:pPr>
        <w:pStyle w:val="Akapitzlist"/>
        <w:numPr>
          <w:ilvl w:val="0"/>
          <w:numId w:val="12"/>
        </w:numPr>
        <w:tabs>
          <w:tab w:val="left" w:pos="1560"/>
        </w:tabs>
        <w:rPr>
          <w:rFonts w:ascii="Arial" w:hAnsi="Arial" w:cs="Arial"/>
        </w:rPr>
      </w:pPr>
      <w:r w:rsidRPr="00044F32">
        <w:rPr>
          <w:rFonts w:ascii="Arial" w:hAnsi="Arial" w:cs="Arial"/>
        </w:rPr>
        <w:t>Elementy stałe i zmienne konstrukcji prawnej podatku.</w:t>
      </w:r>
    </w:p>
    <w:p w:rsidR="008F2CB8" w:rsidRPr="00044F32" w:rsidRDefault="00126828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Wykroczenie a przestępstwo.</w:t>
      </w:r>
    </w:p>
    <w:p w:rsidR="008F2CB8" w:rsidRPr="00044F32" w:rsidRDefault="008F2CB8" w:rsidP="00796A8A">
      <w:pPr>
        <w:pStyle w:val="Akapitzlist"/>
        <w:numPr>
          <w:ilvl w:val="0"/>
          <w:numId w:val="12"/>
        </w:numPr>
        <w:rPr>
          <w:rFonts w:ascii="Arial" w:hAnsi="Arial" w:cs="Arial"/>
          <w:u w:val="single"/>
        </w:rPr>
      </w:pPr>
      <w:r w:rsidRPr="00044F32">
        <w:rPr>
          <w:rFonts w:ascii="Arial" w:hAnsi="Arial" w:cs="Arial"/>
        </w:rPr>
        <w:t>Postępowanie mandatowe w sprawach o wykroczenia</w:t>
      </w:r>
      <w:r w:rsidR="001E6FEB" w:rsidRPr="00044F32">
        <w:rPr>
          <w:rFonts w:ascii="Arial" w:hAnsi="Arial" w:cs="Arial"/>
        </w:rPr>
        <w:t>.</w:t>
      </w:r>
    </w:p>
    <w:p w:rsidR="008F2CB8" w:rsidRPr="00044F32" w:rsidRDefault="008F2CB8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Przedawnienie.</w:t>
      </w:r>
    </w:p>
    <w:p w:rsidR="002275C7" w:rsidRPr="00126828" w:rsidRDefault="008F2CB8" w:rsidP="00796A8A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044F32">
        <w:rPr>
          <w:rFonts w:ascii="Arial" w:hAnsi="Arial" w:cs="Arial"/>
        </w:rPr>
        <w:t>Rękojmia a gwarancja.</w:t>
      </w:r>
    </w:p>
    <w:p w:rsidR="007919CB" w:rsidRDefault="00126828" w:rsidP="00796A8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Pojęcie polityki publicznej, jej obszary i uczestnicy.</w:t>
      </w:r>
    </w:p>
    <w:p w:rsidR="00126828" w:rsidRDefault="00796A8A" w:rsidP="00796A8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26828">
        <w:rPr>
          <w:rFonts w:ascii="Arial" w:hAnsi="Arial" w:cs="Arial"/>
        </w:rPr>
        <w:t>asady wdrażania polityki publicznej</w:t>
      </w:r>
      <w:r w:rsidRPr="00796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obowiązujące w RP</w:t>
      </w:r>
      <w:r w:rsidR="00126828">
        <w:rPr>
          <w:rFonts w:ascii="Arial" w:hAnsi="Arial" w:cs="Arial"/>
        </w:rPr>
        <w:t>.</w:t>
      </w:r>
    </w:p>
    <w:p w:rsidR="00126828" w:rsidRPr="00FE4509" w:rsidRDefault="00126828" w:rsidP="00796A8A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Centralistyczno-wyrównawczy i decentralistyczno-konkurencyjny model polityki regionalnej.</w:t>
      </w:r>
    </w:p>
    <w:p w:rsidR="00A8136F" w:rsidRPr="00044F32" w:rsidRDefault="00A8136F" w:rsidP="00796A8A">
      <w:pPr>
        <w:spacing w:line="276" w:lineRule="auto"/>
        <w:rPr>
          <w:rFonts w:ascii="Arial" w:hAnsi="Arial" w:cs="Arial"/>
          <w:sz w:val="22"/>
          <w:szCs w:val="22"/>
        </w:rPr>
      </w:pPr>
    </w:p>
    <w:p w:rsidR="006D00AA" w:rsidRPr="00044F32" w:rsidRDefault="006D00AA" w:rsidP="00796A8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D00AA" w:rsidRPr="00044F32" w:rsidSect="004D24D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704F2"/>
    <w:multiLevelType w:val="hybridMultilevel"/>
    <w:tmpl w:val="10E2F5B6"/>
    <w:lvl w:ilvl="0" w:tplc="D84C96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24DD"/>
    <w:multiLevelType w:val="hybridMultilevel"/>
    <w:tmpl w:val="CF2C5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522E8"/>
    <w:multiLevelType w:val="hybridMultilevel"/>
    <w:tmpl w:val="41A01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720DC"/>
    <w:multiLevelType w:val="hybridMultilevel"/>
    <w:tmpl w:val="AF3AE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0329E"/>
    <w:multiLevelType w:val="hybridMultilevel"/>
    <w:tmpl w:val="1C10FACC"/>
    <w:lvl w:ilvl="0" w:tplc="EC8A1B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12955"/>
    <w:multiLevelType w:val="hybridMultilevel"/>
    <w:tmpl w:val="CC60F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A6E76"/>
    <w:multiLevelType w:val="hybridMultilevel"/>
    <w:tmpl w:val="5830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66C1A"/>
    <w:multiLevelType w:val="hybridMultilevel"/>
    <w:tmpl w:val="1E7E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1271B"/>
    <w:multiLevelType w:val="hybridMultilevel"/>
    <w:tmpl w:val="DA9E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D0163"/>
    <w:multiLevelType w:val="hybridMultilevel"/>
    <w:tmpl w:val="64E63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110E14"/>
    <w:multiLevelType w:val="multilevel"/>
    <w:tmpl w:val="7B2C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E7811"/>
    <w:multiLevelType w:val="hybridMultilevel"/>
    <w:tmpl w:val="CABE7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41586"/>
    <w:multiLevelType w:val="multilevel"/>
    <w:tmpl w:val="B494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0E1AAF"/>
    <w:multiLevelType w:val="hybridMultilevel"/>
    <w:tmpl w:val="774AB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E6"/>
    <w:rsid w:val="0003364A"/>
    <w:rsid w:val="00044F32"/>
    <w:rsid w:val="000B554C"/>
    <w:rsid w:val="000D013F"/>
    <w:rsid w:val="00116D45"/>
    <w:rsid w:val="00126828"/>
    <w:rsid w:val="001A046F"/>
    <w:rsid w:val="001D2135"/>
    <w:rsid w:val="001E6FEB"/>
    <w:rsid w:val="002275C7"/>
    <w:rsid w:val="00236717"/>
    <w:rsid w:val="002534A8"/>
    <w:rsid w:val="0039629D"/>
    <w:rsid w:val="003C4B52"/>
    <w:rsid w:val="003E069D"/>
    <w:rsid w:val="003F06FB"/>
    <w:rsid w:val="00427383"/>
    <w:rsid w:val="00487335"/>
    <w:rsid w:val="004A52E1"/>
    <w:rsid w:val="004C362D"/>
    <w:rsid w:val="004C47EC"/>
    <w:rsid w:val="004D24D2"/>
    <w:rsid w:val="004E1239"/>
    <w:rsid w:val="004E6E1D"/>
    <w:rsid w:val="004F597B"/>
    <w:rsid w:val="005071FD"/>
    <w:rsid w:val="0057462E"/>
    <w:rsid w:val="005D65E7"/>
    <w:rsid w:val="005E4C72"/>
    <w:rsid w:val="006256C4"/>
    <w:rsid w:val="00674967"/>
    <w:rsid w:val="006967E1"/>
    <w:rsid w:val="006D00AA"/>
    <w:rsid w:val="006D68EB"/>
    <w:rsid w:val="00712D4D"/>
    <w:rsid w:val="007132B4"/>
    <w:rsid w:val="007209A5"/>
    <w:rsid w:val="007919CB"/>
    <w:rsid w:val="00796A8A"/>
    <w:rsid w:val="007E7BBD"/>
    <w:rsid w:val="008220CB"/>
    <w:rsid w:val="008F2CB8"/>
    <w:rsid w:val="008F3A33"/>
    <w:rsid w:val="009052A1"/>
    <w:rsid w:val="00A552AE"/>
    <w:rsid w:val="00A8136F"/>
    <w:rsid w:val="00AD3F96"/>
    <w:rsid w:val="00AE00CF"/>
    <w:rsid w:val="00B00245"/>
    <w:rsid w:val="00B17BB1"/>
    <w:rsid w:val="00B53696"/>
    <w:rsid w:val="00B636A2"/>
    <w:rsid w:val="00BA2A1E"/>
    <w:rsid w:val="00BE11DA"/>
    <w:rsid w:val="00BE7D39"/>
    <w:rsid w:val="00CE5102"/>
    <w:rsid w:val="00CF102E"/>
    <w:rsid w:val="00D15813"/>
    <w:rsid w:val="00DB658E"/>
    <w:rsid w:val="00DC49E6"/>
    <w:rsid w:val="00DC5833"/>
    <w:rsid w:val="00DF4D67"/>
    <w:rsid w:val="00E10410"/>
    <w:rsid w:val="00E82C0E"/>
    <w:rsid w:val="00F1500F"/>
    <w:rsid w:val="00FE3F15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AC4683-97D9-43C0-8C85-6911D164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2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132B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Egzamin licencjacki - zagadnienia</vt:lpstr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Egzamin licencjacki - zagadnienia</dc:title>
  <dc:creator>r.czachor</dc:creator>
  <cp:lastModifiedBy>Sekretariat</cp:lastModifiedBy>
  <cp:revision>2</cp:revision>
  <cp:lastPrinted>2014-02-07T09:47:00Z</cp:lastPrinted>
  <dcterms:created xsi:type="dcterms:W3CDTF">2019-03-16T11:09:00Z</dcterms:created>
  <dcterms:modified xsi:type="dcterms:W3CDTF">2019-03-16T11:09:00Z</dcterms:modified>
</cp:coreProperties>
</file>