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C0" w:rsidRPr="00551FF2" w:rsidRDefault="003F02C0" w:rsidP="003F02C0">
      <w:pPr>
        <w:jc w:val="center"/>
        <w:rPr>
          <w:b/>
          <w:sz w:val="22"/>
          <w:szCs w:val="22"/>
        </w:rPr>
      </w:pPr>
      <w:r w:rsidRPr="00551FF2">
        <w:rPr>
          <w:b/>
          <w:sz w:val="22"/>
          <w:szCs w:val="22"/>
        </w:rPr>
        <w:t>PROGRAM PRAKTYKI</w:t>
      </w:r>
      <w:r w:rsidR="00647216" w:rsidRPr="00551FF2">
        <w:rPr>
          <w:b/>
          <w:sz w:val="22"/>
          <w:szCs w:val="22"/>
        </w:rPr>
        <w:t xml:space="preserve"> 1</w:t>
      </w:r>
    </w:p>
    <w:p w:rsidR="003F02C0" w:rsidRPr="00551FF2" w:rsidRDefault="003F02C0" w:rsidP="003F02C0">
      <w:pPr>
        <w:jc w:val="center"/>
        <w:rPr>
          <w:b/>
          <w:caps/>
          <w:sz w:val="22"/>
          <w:szCs w:val="22"/>
        </w:rPr>
      </w:pPr>
      <w:r w:rsidRPr="00551FF2">
        <w:rPr>
          <w:b/>
          <w:caps/>
          <w:sz w:val="22"/>
          <w:szCs w:val="22"/>
        </w:rPr>
        <w:t>dla kierunku Administracja</w:t>
      </w:r>
    </w:p>
    <w:p w:rsidR="003F02C0" w:rsidRPr="00551FF2" w:rsidRDefault="003F02C0" w:rsidP="003F02C0">
      <w:pPr>
        <w:jc w:val="center"/>
        <w:rPr>
          <w:b/>
          <w:caps/>
          <w:sz w:val="22"/>
          <w:szCs w:val="22"/>
        </w:rPr>
      </w:pPr>
      <w:r w:rsidRPr="00551FF2">
        <w:rPr>
          <w:b/>
          <w:caps/>
          <w:sz w:val="22"/>
          <w:szCs w:val="22"/>
        </w:rPr>
        <w:t>studia I stopnia</w:t>
      </w:r>
    </w:p>
    <w:p w:rsidR="003F02C0" w:rsidRPr="00551FF2" w:rsidRDefault="00962003" w:rsidP="00962003">
      <w:pPr>
        <w:jc w:val="center"/>
        <w:rPr>
          <w:b/>
          <w:caps/>
          <w:sz w:val="22"/>
          <w:szCs w:val="22"/>
        </w:rPr>
      </w:pPr>
      <w:r w:rsidRPr="00551FF2">
        <w:rPr>
          <w:b/>
          <w:caps/>
          <w:sz w:val="22"/>
          <w:szCs w:val="22"/>
        </w:rPr>
        <w:t>Uczelnia Jana Wyżykowskiego</w:t>
      </w:r>
    </w:p>
    <w:p w:rsidR="00962003" w:rsidRPr="00551FF2" w:rsidRDefault="00962003" w:rsidP="003F02C0">
      <w:pPr>
        <w:jc w:val="both"/>
        <w:rPr>
          <w:sz w:val="22"/>
          <w:szCs w:val="22"/>
        </w:rPr>
      </w:pPr>
    </w:p>
    <w:p w:rsidR="003F02C0" w:rsidRPr="00551FF2" w:rsidRDefault="00962003" w:rsidP="003F02C0">
      <w:pPr>
        <w:jc w:val="both"/>
        <w:rPr>
          <w:sz w:val="22"/>
          <w:szCs w:val="22"/>
        </w:rPr>
      </w:pPr>
      <w:r w:rsidRPr="00551FF2">
        <w:rPr>
          <w:sz w:val="22"/>
          <w:szCs w:val="22"/>
        </w:rPr>
        <w:t>Praktyki dla studentów UJW</w:t>
      </w:r>
      <w:r w:rsidR="003F02C0" w:rsidRPr="00551FF2">
        <w:rPr>
          <w:sz w:val="22"/>
          <w:szCs w:val="22"/>
        </w:rPr>
        <w:t xml:space="preserve"> są obowiązkowe i stanowią integralną część planu studiów oraz procesu kształcenia. Stosownie do odbytych lat studiów</w:t>
      </w:r>
      <w:r w:rsidR="00C0103E">
        <w:rPr>
          <w:sz w:val="22"/>
          <w:szCs w:val="22"/>
        </w:rPr>
        <w:t>,</w:t>
      </w:r>
      <w:r w:rsidR="003F02C0" w:rsidRPr="00551FF2">
        <w:rPr>
          <w:sz w:val="22"/>
          <w:szCs w:val="22"/>
        </w:rPr>
        <w:t xml:space="preserve"> program przewiduje odpowiednie cele </w:t>
      </w:r>
      <w:r w:rsidR="003F02C0" w:rsidRPr="00551FF2">
        <w:rPr>
          <w:sz w:val="22"/>
          <w:szCs w:val="22"/>
        </w:rPr>
        <w:br/>
        <w:t xml:space="preserve">i sposoby ich realizacji. </w:t>
      </w:r>
    </w:p>
    <w:p w:rsidR="00A909C0" w:rsidRDefault="00A909C0" w:rsidP="003F02C0">
      <w:pPr>
        <w:jc w:val="both"/>
        <w:rPr>
          <w:sz w:val="22"/>
          <w:szCs w:val="22"/>
        </w:rPr>
      </w:pPr>
      <w:r>
        <w:rPr>
          <w:sz w:val="22"/>
          <w:szCs w:val="22"/>
        </w:rPr>
        <w:t>Miejsce praktyki: jednostki administracji publicznej, organizacje pozarządowe, insty</w:t>
      </w:r>
      <w:r>
        <w:rPr>
          <w:sz w:val="22"/>
          <w:szCs w:val="22"/>
        </w:rPr>
        <w:t>t</w:t>
      </w:r>
      <w:r>
        <w:rPr>
          <w:sz w:val="22"/>
          <w:szCs w:val="22"/>
        </w:rPr>
        <w:t>ucje finansowe i ubezpieczeniowe oraz pozostałe zakłady pracy, o ile zakres obowiązków pozostaje zgodny z programem studiów (w szczególności takie komórki organizacyjne jak: kadry, dział organizacyjny, prawny).</w:t>
      </w:r>
    </w:p>
    <w:p w:rsidR="003F02C0" w:rsidRPr="00551FF2" w:rsidRDefault="003F02C0" w:rsidP="003F02C0">
      <w:pPr>
        <w:jc w:val="both"/>
        <w:rPr>
          <w:sz w:val="22"/>
          <w:szCs w:val="22"/>
        </w:rPr>
      </w:pPr>
      <w:bookmarkStart w:id="0" w:name="_GoBack"/>
      <w:bookmarkEnd w:id="0"/>
      <w:r w:rsidRPr="00551FF2">
        <w:rPr>
          <w:sz w:val="22"/>
          <w:szCs w:val="22"/>
        </w:rPr>
        <w:t>Dla kierunku Administracja</w:t>
      </w:r>
      <w:r w:rsidR="00C0103E">
        <w:rPr>
          <w:sz w:val="22"/>
          <w:szCs w:val="22"/>
        </w:rPr>
        <w:t xml:space="preserve"> (studia I stopnia)</w:t>
      </w:r>
      <w:r w:rsidRPr="00551FF2">
        <w:rPr>
          <w:sz w:val="22"/>
          <w:szCs w:val="22"/>
        </w:rPr>
        <w:t xml:space="preserve"> </w:t>
      </w:r>
      <w:r w:rsidR="00925E8C" w:rsidRPr="00551FF2">
        <w:rPr>
          <w:sz w:val="22"/>
          <w:szCs w:val="22"/>
        </w:rPr>
        <w:t xml:space="preserve"> praktyka trwa </w:t>
      </w:r>
      <w:r w:rsidR="006533DB">
        <w:rPr>
          <w:sz w:val="22"/>
          <w:szCs w:val="22"/>
        </w:rPr>
        <w:t>24</w:t>
      </w:r>
      <w:r w:rsidR="00C0103E">
        <w:rPr>
          <w:sz w:val="22"/>
          <w:szCs w:val="22"/>
        </w:rPr>
        <w:t xml:space="preserve"> tygodni</w:t>
      </w:r>
      <w:r w:rsidRPr="00551FF2">
        <w:rPr>
          <w:sz w:val="22"/>
          <w:szCs w:val="22"/>
        </w:rPr>
        <w:t xml:space="preserve"> </w:t>
      </w:r>
      <w:r w:rsidR="00925E8C" w:rsidRPr="00551FF2">
        <w:rPr>
          <w:sz w:val="22"/>
          <w:szCs w:val="22"/>
        </w:rPr>
        <w:t>(</w:t>
      </w:r>
      <w:r w:rsidR="006533DB">
        <w:rPr>
          <w:sz w:val="22"/>
          <w:szCs w:val="22"/>
        </w:rPr>
        <w:t>96</w:t>
      </w:r>
      <w:r w:rsidR="00925E8C" w:rsidRPr="00551FF2">
        <w:rPr>
          <w:sz w:val="22"/>
          <w:szCs w:val="22"/>
        </w:rPr>
        <w:t>0</w:t>
      </w:r>
      <w:r w:rsidRPr="00551FF2">
        <w:rPr>
          <w:sz w:val="22"/>
          <w:szCs w:val="22"/>
        </w:rPr>
        <w:t xml:space="preserve"> godzin) w trakcie trwania studiów</w:t>
      </w:r>
      <w:r w:rsidR="00647216" w:rsidRPr="00551FF2">
        <w:rPr>
          <w:sz w:val="22"/>
          <w:szCs w:val="22"/>
        </w:rPr>
        <w:t xml:space="preserve">, czyli po </w:t>
      </w:r>
      <w:r w:rsidR="006533DB">
        <w:rPr>
          <w:sz w:val="22"/>
          <w:szCs w:val="22"/>
        </w:rPr>
        <w:t>320</w:t>
      </w:r>
      <w:r w:rsidR="00647216" w:rsidRPr="00551FF2">
        <w:rPr>
          <w:sz w:val="22"/>
          <w:szCs w:val="22"/>
        </w:rPr>
        <w:t xml:space="preserve"> godzin w semestrze </w:t>
      </w:r>
      <w:r w:rsidR="00F31D9A">
        <w:rPr>
          <w:sz w:val="22"/>
          <w:szCs w:val="22"/>
        </w:rPr>
        <w:t>II, IV, V</w:t>
      </w:r>
      <w:r w:rsidR="00371299">
        <w:rPr>
          <w:sz w:val="22"/>
          <w:szCs w:val="22"/>
        </w:rPr>
        <w:t>I</w:t>
      </w:r>
      <w:r w:rsidR="00F31D9A">
        <w:rPr>
          <w:sz w:val="22"/>
          <w:szCs w:val="22"/>
        </w:rPr>
        <w:t>.</w:t>
      </w:r>
    </w:p>
    <w:p w:rsidR="003F02C0" w:rsidRPr="00551FF2" w:rsidRDefault="003F02C0" w:rsidP="003F02C0">
      <w:pPr>
        <w:jc w:val="both"/>
        <w:rPr>
          <w:sz w:val="22"/>
          <w:szCs w:val="22"/>
        </w:rPr>
      </w:pPr>
      <w:r w:rsidRPr="00551FF2">
        <w:rPr>
          <w:sz w:val="22"/>
          <w:szCs w:val="22"/>
        </w:rPr>
        <w:t xml:space="preserve">Praktyka ma za zadanie wyrobienie lub wzmocnienie u studenta przestrzegania procedur i wartości powszechnie oczekiwanych przy wykonywaniu powierzonych obowiązków. Na tej podstawie nieodzowne jest wskazanie w programie praktyk dwóch głównych celów praktyki: poznawczego </w:t>
      </w:r>
      <w:r w:rsidRPr="00551FF2">
        <w:rPr>
          <w:sz w:val="22"/>
          <w:szCs w:val="22"/>
        </w:rPr>
        <w:br/>
        <w:t xml:space="preserve">i praktycznego. </w:t>
      </w:r>
    </w:p>
    <w:p w:rsidR="003F02C0" w:rsidRPr="00551FF2" w:rsidRDefault="003F02C0" w:rsidP="003F02C0">
      <w:pPr>
        <w:jc w:val="both"/>
        <w:rPr>
          <w:sz w:val="22"/>
          <w:szCs w:val="22"/>
        </w:rPr>
      </w:pPr>
    </w:p>
    <w:p w:rsidR="003F02C0" w:rsidRPr="00551FF2" w:rsidRDefault="003F02C0" w:rsidP="003F02C0">
      <w:pPr>
        <w:jc w:val="both"/>
        <w:rPr>
          <w:sz w:val="22"/>
          <w:szCs w:val="22"/>
        </w:rPr>
      </w:pPr>
    </w:p>
    <w:p w:rsidR="003F02C0" w:rsidRPr="00551FF2" w:rsidRDefault="00126A8B" w:rsidP="003F02C0">
      <w:pPr>
        <w:jc w:val="both"/>
        <w:rPr>
          <w:b/>
          <w:sz w:val="22"/>
          <w:szCs w:val="22"/>
        </w:rPr>
      </w:pPr>
      <w:r w:rsidRPr="00551FF2">
        <w:rPr>
          <w:b/>
          <w:sz w:val="22"/>
          <w:szCs w:val="22"/>
        </w:rPr>
        <w:t xml:space="preserve">I. </w:t>
      </w:r>
      <w:r w:rsidR="003F02C0" w:rsidRPr="00551FF2">
        <w:rPr>
          <w:b/>
          <w:sz w:val="22"/>
          <w:szCs w:val="22"/>
        </w:rPr>
        <w:t>Cel poznawczy</w:t>
      </w:r>
    </w:p>
    <w:p w:rsidR="003F02C0" w:rsidRPr="00551FF2" w:rsidRDefault="003F02C0" w:rsidP="003F02C0">
      <w:pPr>
        <w:pStyle w:val="Tekstblokowy"/>
        <w:ind w:left="0" w:right="0" w:firstLine="0"/>
        <w:rPr>
          <w:sz w:val="22"/>
          <w:szCs w:val="22"/>
        </w:rPr>
      </w:pPr>
      <w:r w:rsidRPr="00551FF2">
        <w:rPr>
          <w:sz w:val="22"/>
          <w:szCs w:val="22"/>
        </w:rPr>
        <w:t>Istota tego celu polega na zaznajomieniu studenta z następującymi kwestiami dotyczącymi zakładu pracy:</w:t>
      </w:r>
    </w:p>
    <w:p w:rsidR="004552FD" w:rsidRPr="00551FF2" w:rsidRDefault="004552FD" w:rsidP="004552FD">
      <w:pPr>
        <w:pStyle w:val="Tekstblokowy"/>
        <w:numPr>
          <w:ilvl w:val="0"/>
          <w:numId w:val="1"/>
        </w:numPr>
        <w:ind w:left="0" w:right="0" w:firstLine="0"/>
        <w:rPr>
          <w:sz w:val="22"/>
          <w:szCs w:val="22"/>
        </w:rPr>
      </w:pPr>
      <w:r w:rsidRPr="00551FF2">
        <w:rPr>
          <w:sz w:val="22"/>
          <w:szCs w:val="22"/>
        </w:rPr>
        <w:t>historią organizacji,</w:t>
      </w:r>
    </w:p>
    <w:p w:rsidR="004552FD" w:rsidRPr="00551FF2" w:rsidRDefault="004552FD" w:rsidP="004552FD">
      <w:pPr>
        <w:pStyle w:val="Tekstblokowy"/>
        <w:numPr>
          <w:ilvl w:val="0"/>
          <w:numId w:val="1"/>
        </w:numPr>
        <w:ind w:left="0" w:right="0" w:firstLine="0"/>
        <w:rPr>
          <w:sz w:val="22"/>
          <w:szCs w:val="22"/>
        </w:rPr>
      </w:pPr>
      <w:r w:rsidRPr="00551FF2">
        <w:rPr>
          <w:sz w:val="22"/>
          <w:szCs w:val="22"/>
        </w:rPr>
        <w:t>ze strukturą organizacyjną i z procesem podejmowania decyzji, zwłaszcza w kontekście zatwierdzonych procedur wewnętrznych i innych przepisów formalno-prawnych, obowiązujących w organizacji</w:t>
      </w:r>
    </w:p>
    <w:p w:rsidR="003F02C0" w:rsidRPr="00551FF2" w:rsidRDefault="003F02C0" w:rsidP="003F02C0">
      <w:pPr>
        <w:pStyle w:val="Tekstblokowy"/>
        <w:numPr>
          <w:ilvl w:val="0"/>
          <w:numId w:val="1"/>
        </w:numPr>
        <w:ind w:left="0" w:right="0" w:firstLine="0"/>
        <w:rPr>
          <w:sz w:val="22"/>
          <w:szCs w:val="22"/>
        </w:rPr>
      </w:pPr>
      <w:r w:rsidRPr="00551FF2">
        <w:rPr>
          <w:sz w:val="22"/>
          <w:szCs w:val="22"/>
        </w:rPr>
        <w:t>przepisami dotyczącymi bezpieczeństwa i higieny pracy,</w:t>
      </w:r>
    </w:p>
    <w:p w:rsidR="003F02C0" w:rsidRPr="00551FF2" w:rsidRDefault="003F02C0" w:rsidP="003F02C0">
      <w:pPr>
        <w:pStyle w:val="Tekstblokowy"/>
        <w:numPr>
          <w:ilvl w:val="0"/>
          <w:numId w:val="1"/>
        </w:numPr>
        <w:ind w:left="0" w:right="0" w:firstLine="0"/>
        <w:rPr>
          <w:color w:val="000000"/>
          <w:sz w:val="22"/>
          <w:szCs w:val="22"/>
        </w:rPr>
      </w:pPr>
      <w:r w:rsidRPr="00551FF2">
        <w:rPr>
          <w:sz w:val="22"/>
          <w:szCs w:val="22"/>
        </w:rPr>
        <w:t>przepisami o ochronie tajemnicy państwowej i służbowej,</w:t>
      </w:r>
    </w:p>
    <w:p w:rsidR="003F02C0" w:rsidRPr="00551FF2" w:rsidRDefault="003F02C0" w:rsidP="003F02C0">
      <w:pPr>
        <w:pStyle w:val="Tekstblokowy"/>
        <w:numPr>
          <w:ilvl w:val="0"/>
          <w:numId w:val="1"/>
        </w:numPr>
        <w:ind w:left="0" w:right="0" w:firstLine="0"/>
        <w:rPr>
          <w:color w:val="000000"/>
          <w:sz w:val="22"/>
          <w:szCs w:val="22"/>
        </w:rPr>
      </w:pPr>
      <w:r w:rsidRPr="00551FF2">
        <w:rPr>
          <w:sz w:val="22"/>
          <w:szCs w:val="22"/>
        </w:rPr>
        <w:t>systemem motywacyjnym pracowników,</w:t>
      </w:r>
    </w:p>
    <w:p w:rsidR="003F02C0" w:rsidRPr="00551FF2" w:rsidRDefault="003F02C0" w:rsidP="003F02C0">
      <w:pPr>
        <w:pStyle w:val="Tekstblokowy"/>
        <w:numPr>
          <w:ilvl w:val="0"/>
          <w:numId w:val="1"/>
        </w:numPr>
        <w:ind w:left="0" w:right="0" w:firstLine="0"/>
        <w:rPr>
          <w:sz w:val="22"/>
          <w:szCs w:val="22"/>
        </w:rPr>
      </w:pPr>
      <w:r w:rsidRPr="00551FF2">
        <w:rPr>
          <w:sz w:val="22"/>
          <w:szCs w:val="22"/>
        </w:rPr>
        <w:t>systemem szkoleń</w:t>
      </w:r>
      <w:r w:rsidR="004552FD" w:rsidRPr="00551FF2">
        <w:rPr>
          <w:sz w:val="22"/>
          <w:szCs w:val="22"/>
        </w:rPr>
        <w:t xml:space="preserve"> i rozwoju pracowników</w:t>
      </w:r>
      <w:r w:rsidRPr="00551FF2">
        <w:rPr>
          <w:sz w:val="22"/>
          <w:szCs w:val="22"/>
        </w:rPr>
        <w:t>,</w:t>
      </w:r>
    </w:p>
    <w:p w:rsidR="003F02C0" w:rsidRPr="00551FF2" w:rsidRDefault="003F02C0" w:rsidP="003F02C0">
      <w:pPr>
        <w:pStyle w:val="Tekstblokowy"/>
        <w:numPr>
          <w:ilvl w:val="0"/>
          <w:numId w:val="1"/>
        </w:numPr>
        <w:ind w:left="0" w:right="0" w:firstLine="0"/>
        <w:rPr>
          <w:sz w:val="22"/>
          <w:szCs w:val="22"/>
        </w:rPr>
      </w:pPr>
      <w:r w:rsidRPr="00551FF2">
        <w:rPr>
          <w:sz w:val="22"/>
          <w:szCs w:val="22"/>
        </w:rPr>
        <w:t>wielkością i strukturą zasobów,</w:t>
      </w:r>
    </w:p>
    <w:p w:rsidR="003F02C0" w:rsidRPr="00551FF2" w:rsidRDefault="003F02C0" w:rsidP="003F02C0">
      <w:pPr>
        <w:pStyle w:val="Tekstblokowy"/>
        <w:numPr>
          <w:ilvl w:val="0"/>
          <w:numId w:val="1"/>
        </w:numPr>
        <w:ind w:left="0" w:right="0" w:firstLine="0"/>
        <w:rPr>
          <w:sz w:val="22"/>
          <w:szCs w:val="22"/>
        </w:rPr>
      </w:pPr>
      <w:r w:rsidRPr="00551FF2">
        <w:rPr>
          <w:sz w:val="22"/>
          <w:szCs w:val="22"/>
        </w:rPr>
        <w:t>przepływem informacji,</w:t>
      </w:r>
    </w:p>
    <w:p w:rsidR="003F02C0" w:rsidRPr="00551FF2" w:rsidRDefault="00220636" w:rsidP="003F02C0">
      <w:pPr>
        <w:pStyle w:val="Tekstblokowy"/>
        <w:numPr>
          <w:ilvl w:val="0"/>
          <w:numId w:val="1"/>
        </w:numPr>
        <w:ind w:left="0" w:right="0" w:firstLine="0"/>
        <w:rPr>
          <w:sz w:val="22"/>
          <w:szCs w:val="22"/>
        </w:rPr>
      </w:pPr>
      <w:r w:rsidRPr="00551FF2">
        <w:rPr>
          <w:sz w:val="22"/>
          <w:szCs w:val="22"/>
        </w:rPr>
        <w:t xml:space="preserve">formalno-prawnymi </w:t>
      </w:r>
      <w:r w:rsidR="004552FD" w:rsidRPr="00551FF2">
        <w:rPr>
          <w:sz w:val="22"/>
          <w:szCs w:val="22"/>
        </w:rPr>
        <w:t>zasadami</w:t>
      </w:r>
      <w:r w:rsidRPr="00551FF2">
        <w:rPr>
          <w:sz w:val="22"/>
          <w:szCs w:val="22"/>
        </w:rPr>
        <w:t xml:space="preserve"> funkcjonowania organizacji</w:t>
      </w:r>
      <w:r w:rsidR="003F02C0" w:rsidRPr="00551FF2">
        <w:rPr>
          <w:sz w:val="22"/>
          <w:szCs w:val="22"/>
        </w:rPr>
        <w:t>.</w:t>
      </w:r>
    </w:p>
    <w:p w:rsidR="003F02C0" w:rsidRPr="00551FF2" w:rsidRDefault="003F02C0" w:rsidP="003F02C0">
      <w:pPr>
        <w:pStyle w:val="Tekstblokowy"/>
        <w:ind w:left="0" w:right="0" w:firstLine="0"/>
        <w:rPr>
          <w:sz w:val="22"/>
          <w:szCs w:val="22"/>
        </w:rPr>
      </w:pPr>
      <w:r w:rsidRPr="00551FF2">
        <w:rPr>
          <w:sz w:val="22"/>
          <w:szCs w:val="22"/>
        </w:rPr>
        <w:t xml:space="preserve"> </w:t>
      </w:r>
    </w:p>
    <w:p w:rsidR="003F02C0" w:rsidRPr="00551FF2" w:rsidRDefault="00126A8B" w:rsidP="003F02C0">
      <w:pPr>
        <w:jc w:val="both"/>
        <w:rPr>
          <w:b/>
          <w:sz w:val="22"/>
          <w:szCs w:val="22"/>
        </w:rPr>
      </w:pPr>
      <w:r w:rsidRPr="00551FF2">
        <w:rPr>
          <w:b/>
          <w:sz w:val="22"/>
          <w:szCs w:val="22"/>
        </w:rPr>
        <w:t xml:space="preserve">II. </w:t>
      </w:r>
      <w:r w:rsidR="003F02C0" w:rsidRPr="00551FF2">
        <w:rPr>
          <w:b/>
          <w:sz w:val="22"/>
          <w:szCs w:val="22"/>
        </w:rPr>
        <w:t xml:space="preserve">Cel praktyczny </w:t>
      </w:r>
    </w:p>
    <w:p w:rsidR="003F02C0" w:rsidRPr="00551FF2" w:rsidRDefault="003F02C0" w:rsidP="003F02C0">
      <w:pPr>
        <w:jc w:val="both"/>
        <w:rPr>
          <w:sz w:val="22"/>
          <w:szCs w:val="22"/>
        </w:rPr>
      </w:pPr>
      <w:r w:rsidRPr="00551FF2">
        <w:rPr>
          <w:sz w:val="22"/>
          <w:szCs w:val="22"/>
        </w:rPr>
        <w:t xml:space="preserve">Praktyki powinny umożliwić studentowi wykorzystanie nabytych przez niego wiadomości </w:t>
      </w:r>
      <w:r w:rsidRPr="00551FF2">
        <w:rPr>
          <w:sz w:val="22"/>
          <w:szCs w:val="22"/>
        </w:rPr>
        <w:br/>
        <w:t>w praktycznym działaniu, w tym uzyskanych w zakładzie pracy.</w:t>
      </w:r>
    </w:p>
    <w:p w:rsidR="003F02C0" w:rsidRPr="00551FF2" w:rsidRDefault="003F02C0" w:rsidP="003F02C0">
      <w:pPr>
        <w:jc w:val="both"/>
        <w:rPr>
          <w:color w:val="000000"/>
          <w:sz w:val="22"/>
          <w:szCs w:val="22"/>
        </w:rPr>
      </w:pPr>
      <w:r w:rsidRPr="00551FF2">
        <w:rPr>
          <w:sz w:val="22"/>
          <w:szCs w:val="22"/>
        </w:rPr>
        <w:t xml:space="preserve">W związku z tym student powinien być włączony do </w:t>
      </w:r>
      <w:r w:rsidRPr="00551FF2">
        <w:rPr>
          <w:color w:val="000000"/>
          <w:sz w:val="22"/>
          <w:szCs w:val="22"/>
        </w:rPr>
        <w:t>realizacji procesów obsługi administracyjno-biurowej, a od zakładu pracy (opiekuna) oczekuje się zapewnienia fachowego instruktażu w tym zakresie.</w:t>
      </w:r>
    </w:p>
    <w:p w:rsidR="003F02C0" w:rsidRPr="00551FF2" w:rsidRDefault="003F02C0" w:rsidP="003F02C0">
      <w:pPr>
        <w:jc w:val="both"/>
        <w:rPr>
          <w:sz w:val="22"/>
          <w:szCs w:val="22"/>
        </w:rPr>
      </w:pPr>
      <w:r w:rsidRPr="00551FF2">
        <w:rPr>
          <w:sz w:val="22"/>
          <w:szCs w:val="22"/>
        </w:rPr>
        <w:t>Praktyka powinna dać studentowi możliwość pobytu we właściwie dobranych proporcjach czasowych we wszystkich (lub niemal wszystkich) komórkach, zajmujących się kwestiami organizacyjnymi, administracyjnymi i prawnymi.</w:t>
      </w:r>
    </w:p>
    <w:p w:rsidR="003F02C0" w:rsidRPr="00551FF2" w:rsidRDefault="003F02C0" w:rsidP="003F02C0">
      <w:pPr>
        <w:jc w:val="both"/>
        <w:rPr>
          <w:sz w:val="22"/>
          <w:szCs w:val="22"/>
        </w:rPr>
      </w:pPr>
      <w:r w:rsidRPr="00551FF2">
        <w:rPr>
          <w:sz w:val="22"/>
          <w:szCs w:val="22"/>
        </w:rPr>
        <w:t xml:space="preserve">Cel praktyczny sprowadza się głównie do zapoznania studenta z rzeczywistymi zasadami i problemami funkcjonowania organizacji. Skupia on </w:t>
      </w:r>
      <w:r w:rsidR="007B75A8" w:rsidRPr="00551FF2">
        <w:rPr>
          <w:sz w:val="22"/>
          <w:szCs w:val="22"/>
        </w:rPr>
        <w:t>głów</w:t>
      </w:r>
      <w:r w:rsidR="009B4149" w:rsidRPr="00551FF2">
        <w:rPr>
          <w:sz w:val="22"/>
          <w:szCs w:val="22"/>
        </w:rPr>
        <w:t xml:space="preserve">nie </w:t>
      </w:r>
      <w:r w:rsidRPr="00551FF2">
        <w:rPr>
          <w:sz w:val="22"/>
          <w:szCs w:val="22"/>
        </w:rPr>
        <w:t>swoją uwagę na kwestiach formalno-prawnych funkcjonowania organizacji.</w:t>
      </w:r>
      <w:r w:rsidR="00962003" w:rsidRPr="00551FF2">
        <w:rPr>
          <w:sz w:val="22"/>
          <w:szCs w:val="22"/>
        </w:rPr>
        <w:t xml:space="preserve"> </w:t>
      </w:r>
      <w:r w:rsidRPr="00551FF2">
        <w:rPr>
          <w:sz w:val="22"/>
          <w:szCs w:val="22"/>
        </w:rPr>
        <w:t xml:space="preserve">Umożliwia też realne zapoznanie się z biurowymi urządzeniami technicznymi. Na podstawie zdobytych informacji praktykant może przedstawić w postaci raportu swoje propozycje dotyczące usprawnienia funkcjonowania organizacji w obszarze formalno-prawnym. </w:t>
      </w:r>
    </w:p>
    <w:p w:rsidR="004552FD" w:rsidRPr="00551FF2" w:rsidRDefault="004552FD">
      <w:pPr>
        <w:spacing w:after="160" w:line="259" w:lineRule="auto"/>
        <w:rPr>
          <w:b/>
          <w:sz w:val="22"/>
          <w:szCs w:val="22"/>
        </w:rPr>
      </w:pPr>
      <w:r w:rsidRPr="00551FF2">
        <w:rPr>
          <w:b/>
          <w:sz w:val="22"/>
          <w:szCs w:val="22"/>
        </w:rPr>
        <w:br w:type="page"/>
      </w:r>
    </w:p>
    <w:p w:rsidR="004552FD" w:rsidRPr="00551FF2" w:rsidRDefault="004552FD" w:rsidP="004552FD">
      <w:pPr>
        <w:jc w:val="both"/>
        <w:rPr>
          <w:b/>
          <w:sz w:val="22"/>
          <w:szCs w:val="22"/>
        </w:rPr>
      </w:pPr>
    </w:p>
    <w:p w:rsidR="004552FD" w:rsidRPr="00551FF2" w:rsidRDefault="004552FD" w:rsidP="004552FD">
      <w:pPr>
        <w:jc w:val="both"/>
        <w:rPr>
          <w:b/>
          <w:sz w:val="22"/>
          <w:szCs w:val="22"/>
        </w:rPr>
      </w:pPr>
      <w:r w:rsidRPr="00551FF2">
        <w:rPr>
          <w:b/>
          <w:sz w:val="22"/>
          <w:szCs w:val="22"/>
        </w:rPr>
        <w:t>III</w:t>
      </w:r>
      <w:r w:rsidRPr="00551FF2">
        <w:rPr>
          <w:b/>
          <w:sz w:val="22"/>
          <w:szCs w:val="22"/>
        </w:rPr>
        <w:tab/>
        <w:t>Efekty kształcenia</w:t>
      </w:r>
    </w:p>
    <w:p w:rsidR="004552FD" w:rsidRPr="00551FF2" w:rsidRDefault="004552FD" w:rsidP="004552FD">
      <w:pPr>
        <w:jc w:val="both"/>
        <w:rPr>
          <w:sz w:val="22"/>
          <w:szCs w:val="22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7020"/>
      </w:tblGrid>
      <w:tr w:rsidR="004552FD" w:rsidRPr="00551FF2" w:rsidTr="008F1EEF">
        <w:trPr>
          <w:jc w:val="center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4552FD" w:rsidRPr="00551FF2" w:rsidRDefault="004552FD" w:rsidP="008F1EEF">
            <w:pPr>
              <w:jc w:val="center"/>
              <w:rPr>
                <w:b/>
              </w:rPr>
            </w:pPr>
            <w:r w:rsidRPr="00551FF2">
              <w:rPr>
                <w:b/>
                <w:sz w:val="22"/>
                <w:szCs w:val="22"/>
              </w:rPr>
              <w:t>EFEKTY KSZTAŁCENIA:</w:t>
            </w:r>
          </w:p>
        </w:tc>
      </w:tr>
      <w:tr w:rsidR="004552FD" w:rsidRPr="00551FF2" w:rsidTr="008F1EEF">
        <w:trPr>
          <w:jc w:val="center"/>
        </w:trPr>
        <w:tc>
          <w:tcPr>
            <w:tcW w:w="2192" w:type="dxa"/>
            <w:shd w:val="clear" w:color="auto" w:fill="auto"/>
            <w:vAlign w:val="center"/>
          </w:tcPr>
          <w:p w:rsidR="004552FD" w:rsidRPr="00551FF2" w:rsidRDefault="004552FD" w:rsidP="008F1EEF">
            <w:pPr>
              <w:jc w:val="center"/>
              <w:rPr>
                <w:b/>
              </w:rPr>
            </w:pPr>
            <w:r w:rsidRPr="00551FF2">
              <w:rPr>
                <w:b/>
                <w:sz w:val="22"/>
                <w:szCs w:val="22"/>
              </w:rPr>
              <w:t>Symbol efektu kształcenia dla kierunku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552FD" w:rsidRPr="00551FF2" w:rsidRDefault="004552FD" w:rsidP="008F1EEF">
            <w:pPr>
              <w:jc w:val="center"/>
              <w:rPr>
                <w:b/>
              </w:rPr>
            </w:pPr>
            <w:r w:rsidRPr="00551FF2">
              <w:rPr>
                <w:b/>
                <w:sz w:val="22"/>
                <w:szCs w:val="22"/>
              </w:rPr>
              <w:t>Efekt kształcenia</w:t>
            </w:r>
          </w:p>
          <w:p w:rsidR="004552FD" w:rsidRPr="00551FF2" w:rsidRDefault="004552FD" w:rsidP="008F1EEF">
            <w:pPr>
              <w:jc w:val="center"/>
              <w:rPr>
                <w:b/>
              </w:rPr>
            </w:pPr>
          </w:p>
        </w:tc>
      </w:tr>
      <w:tr w:rsidR="004552FD" w:rsidRPr="00551FF2" w:rsidTr="008F1EEF">
        <w:trPr>
          <w:jc w:val="center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4552FD" w:rsidRPr="00551FF2" w:rsidRDefault="004552FD" w:rsidP="008F1EEF">
            <w:pPr>
              <w:jc w:val="center"/>
            </w:pPr>
            <w:r w:rsidRPr="00551FF2">
              <w:rPr>
                <w:b/>
                <w:sz w:val="22"/>
                <w:szCs w:val="22"/>
              </w:rPr>
              <w:t>Wiedza</w:t>
            </w:r>
          </w:p>
        </w:tc>
      </w:tr>
      <w:tr w:rsidR="004552FD" w:rsidRPr="00551FF2" w:rsidTr="008F1EEF">
        <w:trPr>
          <w:jc w:val="center"/>
        </w:trPr>
        <w:tc>
          <w:tcPr>
            <w:tcW w:w="2192" w:type="dxa"/>
            <w:shd w:val="clear" w:color="auto" w:fill="auto"/>
            <w:vAlign w:val="center"/>
          </w:tcPr>
          <w:p w:rsidR="004552FD" w:rsidRPr="00551FF2" w:rsidRDefault="004552FD" w:rsidP="008F1EEF">
            <w:pPr>
              <w:jc w:val="center"/>
            </w:pPr>
            <w:r w:rsidRPr="00551FF2">
              <w:rPr>
                <w:b/>
                <w:color w:val="000000"/>
                <w:sz w:val="22"/>
                <w:szCs w:val="22"/>
              </w:rPr>
              <w:t>PEK_W01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552FD" w:rsidRPr="00551FF2" w:rsidRDefault="004552FD" w:rsidP="008F1EEF">
            <w:pPr>
              <w:pStyle w:val="Tekstblokowy"/>
              <w:ind w:left="0" w:right="0" w:firstLine="0"/>
              <w:rPr>
                <w:color w:val="000000"/>
              </w:rPr>
            </w:pPr>
            <w:r w:rsidRPr="00551FF2">
              <w:rPr>
                <w:color w:val="000000"/>
                <w:sz w:val="22"/>
                <w:szCs w:val="22"/>
              </w:rPr>
              <w:t>Student poznał następujące kwestie dotyczące zakładu pracy:</w:t>
            </w:r>
          </w:p>
          <w:p w:rsidR="004552FD" w:rsidRPr="00551FF2" w:rsidRDefault="004552FD" w:rsidP="009B4149">
            <w:pPr>
              <w:pStyle w:val="Tekstblokowy"/>
              <w:numPr>
                <w:ilvl w:val="0"/>
                <w:numId w:val="5"/>
              </w:numPr>
              <w:ind w:right="0"/>
            </w:pPr>
            <w:r w:rsidRPr="00551FF2">
              <w:rPr>
                <w:sz w:val="22"/>
                <w:szCs w:val="22"/>
              </w:rPr>
              <w:t>historia organizacji,</w:t>
            </w:r>
          </w:p>
          <w:p w:rsidR="004552FD" w:rsidRPr="00551FF2" w:rsidRDefault="004552FD" w:rsidP="009B4149">
            <w:pPr>
              <w:pStyle w:val="Tekstblokowy"/>
              <w:numPr>
                <w:ilvl w:val="0"/>
                <w:numId w:val="5"/>
              </w:numPr>
              <w:ind w:right="0"/>
            </w:pPr>
            <w:r w:rsidRPr="00551FF2">
              <w:rPr>
                <w:sz w:val="22"/>
                <w:szCs w:val="22"/>
              </w:rPr>
              <w:t>struktura organizacyjna i proces podejmowania decyzji, zwłaszcza w kontekście zatwierdzonych procedur wewnętrznych i innych przepisów formalno-prawnych, obowiązujących w organizacji,</w:t>
            </w:r>
          </w:p>
          <w:p w:rsidR="004552FD" w:rsidRPr="00551FF2" w:rsidRDefault="004552FD" w:rsidP="009B4149">
            <w:pPr>
              <w:pStyle w:val="Tekstblokowy"/>
              <w:numPr>
                <w:ilvl w:val="0"/>
                <w:numId w:val="5"/>
              </w:numPr>
              <w:ind w:right="0"/>
            </w:pPr>
            <w:r w:rsidRPr="00551FF2">
              <w:rPr>
                <w:sz w:val="22"/>
                <w:szCs w:val="22"/>
              </w:rPr>
              <w:t>przepisy dotyczące bezpieczeństwa i higieny pracy,</w:t>
            </w:r>
          </w:p>
          <w:p w:rsidR="004552FD" w:rsidRPr="00551FF2" w:rsidRDefault="004552FD" w:rsidP="009B4149">
            <w:pPr>
              <w:pStyle w:val="Tekstblokowy"/>
              <w:numPr>
                <w:ilvl w:val="0"/>
                <w:numId w:val="5"/>
              </w:numPr>
              <w:ind w:right="0"/>
              <w:rPr>
                <w:color w:val="000000"/>
              </w:rPr>
            </w:pPr>
            <w:r w:rsidRPr="00551FF2">
              <w:rPr>
                <w:sz w:val="22"/>
                <w:szCs w:val="22"/>
              </w:rPr>
              <w:t>przepisy o ochronie tajemnicy państwowej i służbowej,</w:t>
            </w:r>
          </w:p>
          <w:p w:rsidR="004552FD" w:rsidRPr="00551FF2" w:rsidRDefault="004552FD" w:rsidP="009B4149">
            <w:pPr>
              <w:pStyle w:val="Tekstblokowy"/>
              <w:numPr>
                <w:ilvl w:val="0"/>
                <w:numId w:val="5"/>
              </w:numPr>
              <w:ind w:right="0"/>
              <w:rPr>
                <w:color w:val="000000"/>
              </w:rPr>
            </w:pPr>
            <w:r w:rsidRPr="00551FF2">
              <w:rPr>
                <w:sz w:val="22"/>
                <w:szCs w:val="22"/>
              </w:rPr>
              <w:t>system motywacyjny pracowników,</w:t>
            </w:r>
          </w:p>
          <w:p w:rsidR="004552FD" w:rsidRPr="00551FF2" w:rsidRDefault="004552FD" w:rsidP="009B4149">
            <w:pPr>
              <w:pStyle w:val="Tekstblokowy"/>
              <w:numPr>
                <w:ilvl w:val="0"/>
                <w:numId w:val="5"/>
              </w:numPr>
              <w:ind w:right="0"/>
            </w:pPr>
            <w:r w:rsidRPr="00551FF2">
              <w:rPr>
                <w:sz w:val="22"/>
                <w:szCs w:val="22"/>
              </w:rPr>
              <w:t>system szkoleń i rozwoju pracowników,</w:t>
            </w:r>
          </w:p>
          <w:p w:rsidR="004552FD" w:rsidRPr="00551FF2" w:rsidRDefault="004552FD" w:rsidP="009B4149">
            <w:pPr>
              <w:pStyle w:val="Tekstblokowy"/>
              <w:numPr>
                <w:ilvl w:val="0"/>
                <w:numId w:val="5"/>
              </w:numPr>
              <w:ind w:right="0"/>
            </w:pPr>
            <w:r w:rsidRPr="00551FF2">
              <w:rPr>
                <w:sz w:val="22"/>
                <w:szCs w:val="22"/>
              </w:rPr>
              <w:t>wielkość i struktura zasobów,</w:t>
            </w:r>
          </w:p>
          <w:p w:rsidR="004552FD" w:rsidRPr="00551FF2" w:rsidRDefault="004552FD" w:rsidP="009B4149">
            <w:pPr>
              <w:pStyle w:val="Tekstblokowy"/>
              <w:numPr>
                <w:ilvl w:val="0"/>
                <w:numId w:val="5"/>
              </w:numPr>
              <w:ind w:right="0"/>
            </w:pPr>
            <w:r w:rsidRPr="00551FF2">
              <w:rPr>
                <w:sz w:val="22"/>
                <w:szCs w:val="22"/>
              </w:rPr>
              <w:t>przepływ informacji,</w:t>
            </w:r>
          </w:p>
          <w:p w:rsidR="004552FD" w:rsidRPr="00551FF2" w:rsidRDefault="004552FD" w:rsidP="009B4149">
            <w:pPr>
              <w:pStyle w:val="Tekstblokowy"/>
              <w:numPr>
                <w:ilvl w:val="0"/>
                <w:numId w:val="5"/>
              </w:numPr>
              <w:ind w:right="0"/>
            </w:pPr>
            <w:r w:rsidRPr="00551FF2">
              <w:rPr>
                <w:sz w:val="22"/>
                <w:szCs w:val="22"/>
              </w:rPr>
              <w:t>formalno-prawne zasady funkcjonowania organizacji.</w:t>
            </w:r>
          </w:p>
        </w:tc>
      </w:tr>
      <w:tr w:rsidR="004552FD" w:rsidRPr="00551FF2" w:rsidTr="008F1EEF">
        <w:trPr>
          <w:jc w:val="center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4552FD" w:rsidRPr="00551FF2" w:rsidRDefault="004552FD" w:rsidP="008F1EEF">
            <w:pPr>
              <w:jc w:val="center"/>
            </w:pPr>
            <w:r w:rsidRPr="00551FF2">
              <w:rPr>
                <w:b/>
                <w:sz w:val="22"/>
                <w:szCs w:val="22"/>
              </w:rPr>
              <w:t>Umiejętności</w:t>
            </w:r>
          </w:p>
        </w:tc>
      </w:tr>
      <w:tr w:rsidR="004552FD" w:rsidRPr="00551FF2" w:rsidTr="008F1EEF">
        <w:trPr>
          <w:jc w:val="center"/>
        </w:trPr>
        <w:tc>
          <w:tcPr>
            <w:tcW w:w="2192" w:type="dxa"/>
            <w:shd w:val="clear" w:color="auto" w:fill="auto"/>
            <w:vAlign w:val="center"/>
          </w:tcPr>
          <w:p w:rsidR="004552FD" w:rsidRPr="00551FF2" w:rsidRDefault="004552FD" w:rsidP="008F1EEF">
            <w:pPr>
              <w:jc w:val="center"/>
            </w:pPr>
            <w:r w:rsidRPr="00551FF2">
              <w:rPr>
                <w:b/>
                <w:color w:val="000000"/>
                <w:sz w:val="22"/>
                <w:szCs w:val="22"/>
              </w:rPr>
              <w:t>PEK_U01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552FD" w:rsidRPr="00551FF2" w:rsidRDefault="004552FD" w:rsidP="008F1EEF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551FF2">
              <w:rPr>
                <w:color w:val="000000"/>
                <w:sz w:val="22"/>
                <w:szCs w:val="22"/>
              </w:rPr>
              <w:t>Student posiada umiejętność</w:t>
            </w:r>
            <w:r w:rsidRPr="00551FF2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B4149" w:rsidRPr="00551FF2">
              <w:rPr>
                <w:bCs/>
                <w:color w:val="000000"/>
                <w:sz w:val="22"/>
                <w:szCs w:val="22"/>
              </w:rPr>
              <w:t>rozwiązywania wybranych problemów związanych z formalno-prawnymi kwestiami funkcjonowania organizacji.</w:t>
            </w:r>
          </w:p>
        </w:tc>
      </w:tr>
      <w:tr w:rsidR="004552FD" w:rsidRPr="00551FF2" w:rsidTr="008F1EEF">
        <w:trPr>
          <w:jc w:val="center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4552FD" w:rsidRPr="00551FF2" w:rsidRDefault="004552FD" w:rsidP="008F1EEF">
            <w:pPr>
              <w:jc w:val="center"/>
            </w:pPr>
            <w:r w:rsidRPr="00551FF2">
              <w:rPr>
                <w:b/>
                <w:sz w:val="22"/>
                <w:szCs w:val="22"/>
              </w:rPr>
              <w:t>Kompetencje społeczne</w:t>
            </w:r>
          </w:p>
        </w:tc>
      </w:tr>
      <w:tr w:rsidR="004552FD" w:rsidRPr="00551FF2" w:rsidTr="008F1EEF">
        <w:trPr>
          <w:jc w:val="center"/>
        </w:trPr>
        <w:tc>
          <w:tcPr>
            <w:tcW w:w="2192" w:type="dxa"/>
            <w:shd w:val="clear" w:color="auto" w:fill="auto"/>
            <w:vAlign w:val="center"/>
          </w:tcPr>
          <w:p w:rsidR="004552FD" w:rsidRPr="00551FF2" w:rsidRDefault="004552FD" w:rsidP="008F1EEF">
            <w:pPr>
              <w:pStyle w:val="Nagwek4"/>
              <w:keepNext w:val="0"/>
              <w:snapToGrid w:val="0"/>
              <w:spacing w:before="60" w:after="20"/>
              <w:ind w:left="862" w:hanging="862"/>
              <w:rPr>
                <w:color w:val="000000"/>
              </w:rPr>
            </w:pPr>
            <w:r w:rsidRPr="00551FF2">
              <w:rPr>
                <w:color w:val="000000"/>
                <w:szCs w:val="22"/>
              </w:rPr>
              <w:t>PEK_K01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552FD" w:rsidRPr="00551FF2" w:rsidRDefault="004552FD" w:rsidP="008F1EEF">
            <w:pPr>
              <w:pStyle w:val="Tekstkomentarza"/>
              <w:rPr>
                <w:color w:val="000000"/>
                <w:sz w:val="22"/>
                <w:szCs w:val="22"/>
              </w:rPr>
            </w:pPr>
            <w:r w:rsidRPr="00551FF2">
              <w:rPr>
                <w:color w:val="000000"/>
                <w:sz w:val="22"/>
                <w:szCs w:val="22"/>
              </w:rPr>
              <w:t>Student potrafi podejmować decyzje oraz myśleć i działać w sposób przedsiębiorczy.</w:t>
            </w:r>
          </w:p>
        </w:tc>
      </w:tr>
    </w:tbl>
    <w:p w:rsidR="004552FD" w:rsidRPr="00551FF2" w:rsidRDefault="004552FD" w:rsidP="004552FD">
      <w:pPr>
        <w:jc w:val="both"/>
        <w:rPr>
          <w:sz w:val="22"/>
          <w:szCs w:val="22"/>
        </w:rPr>
      </w:pPr>
    </w:p>
    <w:p w:rsidR="001264B2" w:rsidRPr="00551FF2" w:rsidRDefault="001264B2" w:rsidP="003F02C0">
      <w:pPr>
        <w:rPr>
          <w:sz w:val="22"/>
          <w:szCs w:val="22"/>
        </w:rPr>
      </w:pPr>
    </w:p>
    <w:sectPr w:rsidR="001264B2" w:rsidRPr="00551FF2" w:rsidSect="009B0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73A1F4B"/>
    <w:multiLevelType w:val="hybridMultilevel"/>
    <w:tmpl w:val="857EB786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EC97EA3"/>
    <w:multiLevelType w:val="singleLevel"/>
    <w:tmpl w:val="D606392E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" w15:restartNumberingAfterBreak="0">
    <w:nsid w:val="78E949BC"/>
    <w:multiLevelType w:val="singleLevel"/>
    <w:tmpl w:val="9A8C64DC"/>
    <w:lvl w:ilvl="0">
      <w:start w:val="1"/>
      <w:numFmt w:val="lowerLetter"/>
      <w:suff w:val="space"/>
      <w:lvlText w:val="%1)"/>
      <w:lvlJc w:val="left"/>
      <w:pPr>
        <w:ind w:left="284" w:hanging="284"/>
      </w:pPr>
      <w:rPr>
        <w:rFonts w:hint="default"/>
      </w:rPr>
    </w:lvl>
  </w:abstractNum>
  <w:abstractNum w:abstractNumId="4" w15:restartNumberingAfterBreak="0">
    <w:nsid w:val="7C63389E"/>
    <w:multiLevelType w:val="hybridMultilevel"/>
    <w:tmpl w:val="A7944D86"/>
    <w:lvl w:ilvl="0" w:tplc="67F818E8">
      <w:start w:val="1"/>
      <w:numFmt w:val="bullet"/>
      <w:lvlText w:val="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E5"/>
    <w:rsid w:val="001264B2"/>
    <w:rsid w:val="00126A8B"/>
    <w:rsid w:val="0021081C"/>
    <w:rsid w:val="00220636"/>
    <w:rsid w:val="002434EA"/>
    <w:rsid w:val="0028232F"/>
    <w:rsid w:val="002C06A9"/>
    <w:rsid w:val="00342249"/>
    <w:rsid w:val="00371299"/>
    <w:rsid w:val="003F02C0"/>
    <w:rsid w:val="004552FD"/>
    <w:rsid w:val="00551FF2"/>
    <w:rsid w:val="00647216"/>
    <w:rsid w:val="006533DB"/>
    <w:rsid w:val="007B75A8"/>
    <w:rsid w:val="00925E8C"/>
    <w:rsid w:val="00962003"/>
    <w:rsid w:val="009B0353"/>
    <w:rsid w:val="009B4149"/>
    <w:rsid w:val="00A909C0"/>
    <w:rsid w:val="00AC08E5"/>
    <w:rsid w:val="00AE1A6C"/>
    <w:rsid w:val="00C0103E"/>
    <w:rsid w:val="00DE00D7"/>
    <w:rsid w:val="00F3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57D52-E145-4E20-8CA1-85A5AB8D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52FD"/>
    <w:pPr>
      <w:keepNext/>
      <w:numPr>
        <w:numId w:val="3"/>
      </w:numPr>
      <w:suppressAutoHyphens/>
      <w:outlineLvl w:val="0"/>
    </w:pPr>
    <w:rPr>
      <w:b/>
      <w:bCs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552FD"/>
    <w:pPr>
      <w:keepNext/>
      <w:numPr>
        <w:ilvl w:val="1"/>
        <w:numId w:val="3"/>
      </w:numPr>
      <w:suppressAutoHyphens/>
      <w:outlineLvl w:val="1"/>
    </w:pPr>
    <w:rPr>
      <w:b/>
      <w:bCs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552FD"/>
    <w:pPr>
      <w:keepNext/>
      <w:numPr>
        <w:ilvl w:val="2"/>
        <w:numId w:val="3"/>
      </w:numPr>
      <w:suppressAutoHyphens/>
      <w:jc w:val="center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552FD"/>
    <w:pPr>
      <w:keepNext/>
      <w:numPr>
        <w:ilvl w:val="3"/>
        <w:numId w:val="3"/>
      </w:numPr>
      <w:suppressAutoHyphens/>
      <w:jc w:val="center"/>
      <w:outlineLvl w:val="3"/>
    </w:pPr>
    <w:rPr>
      <w:b/>
      <w:bCs/>
      <w:sz w:val="2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552FD"/>
    <w:pPr>
      <w:keepNext/>
      <w:numPr>
        <w:ilvl w:val="4"/>
        <w:numId w:val="3"/>
      </w:numPr>
      <w:suppressAutoHyphens/>
      <w:outlineLvl w:val="4"/>
    </w:pPr>
    <w:rPr>
      <w:b/>
      <w:bCs/>
      <w:sz w:val="18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552FD"/>
    <w:pPr>
      <w:keepNext/>
      <w:numPr>
        <w:ilvl w:val="5"/>
        <w:numId w:val="3"/>
      </w:numPr>
      <w:suppressAutoHyphens/>
      <w:jc w:val="center"/>
      <w:outlineLvl w:val="5"/>
    </w:pPr>
    <w:rPr>
      <w:b/>
      <w:bCs/>
      <w:sz w:val="1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552FD"/>
    <w:pPr>
      <w:keepNext/>
      <w:numPr>
        <w:ilvl w:val="6"/>
        <w:numId w:val="3"/>
      </w:numPr>
      <w:suppressAutoHyphens/>
      <w:spacing w:before="60" w:after="60"/>
      <w:outlineLvl w:val="6"/>
    </w:pPr>
    <w:rPr>
      <w:rFonts w:ascii="Arial" w:hAnsi="Arial" w:cs="Arial"/>
      <w:b/>
      <w:bCs/>
      <w:cap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3F02C0"/>
    <w:pPr>
      <w:ind w:left="-360" w:right="-288" w:firstLine="540"/>
      <w:jc w:val="both"/>
    </w:pPr>
  </w:style>
  <w:style w:type="character" w:customStyle="1" w:styleId="Nagwek1Znak">
    <w:name w:val="Nagłówek 1 Znak"/>
    <w:basedOn w:val="Domylnaczcionkaakapitu"/>
    <w:link w:val="Nagwek1"/>
    <w:rsid w:val="004552F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552F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4552F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552FD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552FD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4552FD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552FD"/>
    <w:rPr>
      <w:rFonts w:ascii="Arial" w:eastAsia="Times New Roman" w:hAnsi="Arial" w:cs="Arial"/>
      <w:b/>
      <w:bCs/>
      <w:caps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rsid w:val="004552FD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4552F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2018-10-08T13:32:00Z</dcterms:created>
  <dcterms:modified xsi:type="dcterms:W3CDTF">2018-10-31T08:59:00Z</dcterms:modified>
</cp:coreProperties>
</file>